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8D6D85" w:rsidRPr="008D6D85" w:rsidTr="00716A36">
        <w:trPr>
          <w:trHeight w:val="1833"/>
        </w:trPr>
        <w:tc>
          <w:tcPr>
            <w:tcW w:w="4753" w:type="dxa"/>
          </w:tcPr>
          <w:p w:rsidR="008D6D85" w:rsidRPr="008D6D85" w:rsidRDefault="008D6D85" w:rsidP="008D6D85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D0A920" wp14:editId="4DF51CE5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D6D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ГЛАВА</w:t>
            </w:r>
          </w:p>
          <w:p w:rsidR="008D6D85" w:rsidRPr="008D6D85" w:rsidRDefault="008D6D85" w:rsidP="008D6D85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8D6D85" w:rsidRPr="008D6D85" w:rsidRDefault="008D6D85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D6D85" w:rsidRPr="00F8474E" w:rsidRDefault="008D6D85" w:rsidP="00F847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РЕСПУБЛИКИ ТАТАРСТАН</w:t>
            </w:r>
          </w:p>
        </w:tc>
        <w:tc>
          <w:tcPr>
            <w:tcW w:w="4886" w:type="dxa"/>
          </w:tcPr>
          <w:p w:rsidR="008D6D85" w:rsidRPr="008D6D85" w:rsidRDefault="008D6D85" w:rsidP="008D6D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8D6D85" w:rsidRPr="008D6D85" w:rsidRDefault="008D6D85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8D6D85" w:rsidRPr="008D6D85" w:rsidRDefault="008D6D85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</w:t>
            </w: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РАЙОНЫНЫҢ</w:t>
            </w:r>
          </w:p>
          <w:p w:rsidR="008D6D85" w:rsidRPr="008D6D85" w:rsidRDefault="008D6D85" w:rsidP="008D6D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БАШ</w:t>
            </w: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ЛЫГЫ</w:t>
            </w:r>
          </w:p>
          <w:p w:rsidR="008D6D85" w:rsidRPr="008D6D85" w:rsidRDefault="008D6D85" w:rsidP="008D6D85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8D6D85" w:rsidRPr="008D6D85" w:rsidRDefault="00F8474E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9DC73F1" wp14:editId="6958A596">
                      <wp:simplePos x="0" y="0"/>
                      <wp:positionH relativeFrom="column">
                        <wp:posOffset>-2995957</wp:posOffset>
                      </wp:positionH>
                      <wp:positionV relativeFrom="paragraph">
                        <wp:posOffset>393811</wp:posOffset>
                      </wp:positionV>
                      <wp:extent cx="609600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47132" id="Прямая соединительная линия 2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35.9pt,31pt" to="244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" strokeweight="1.75pt"/>
                  </w:pict>
                </mc:Fallback>
              </mc:AlternateContent>
            </w:r>
          </w:p>
        </w:tc>
      </w:tr>
      <w:tr w:rsidR="008D6D85" w:rsidRPr="008D6D85" w:rsidTr="00716A36">
        <w:trPr>
          <w:cantSplit/>
        </w:trPr>
        <w:tc>
          <w:tcPr>
            <w:tcW w:w="9639" w:type="dxa"/>
            <w:gridSpan w:val="2"/>
          </w:tcPr>
          <w:p w:rsidR="008D6D85" w:rsidRPr="008D6D85" w:rsidRDefault="008D6D85" w:rsidP="00F8474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</w:pPr>
          </w:p>
        </w:tc>
      </w:tr>
    </w:tbl>
    <w:p w:rsidR="008D6D85" w:rsidRPr="008D6D85" w:rsidRDefault="008D6D85" w:rsidP="008D6D85">
      <w:pPr>
        <w:spacing w:after="0" w:line="240" w:lineRule="auto"/>
        <w:ind w:left="-57" w:right="2"/>
        <w:rPr>
          <w:rFonts w:ascii="Times New Roman" w:eastAsia="Times New Roman" w:hAnsi="Times New Roman" w:cs="Times New Roman"/>
          <w:sz w:val="10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8D6D85" w:rsidRPr="008D6D85" w:rsidTr="00716A36">
        <w:trPr>
          <w:trHeight w:val="321"/>
          <w:jc w:val="center"/>
        </w:trPr>
        <w:tc>
          <w:tcPr>
            <w:tcW w:w="4838" w:type="dxa"/>
            <w:hideMark/>
          </w:tcPr>
          <w:p w:rsidR="008D6D85" w:rsidRPr="008D6D85" w:rsidRDefault="008D6D85" w:rsidP="008D6D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8D6D85" w:rsidRPr="008D6D85" w:rsidRDefault="008D6D85" w:rsidP="008D6D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КАРАР</w:t>
            </w:r>
          </w:p>
          <w:p w:rsidR="008D6D85" w:rsidRPr="008D6D85" w:rsidRDefault="008D6D85" w:rsidP="008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D6D85" w:rsidRPr="00995C75" w:rsidRDefault="00152137" w:rsidP="008D6D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  <w:r w:rsidRPr="00995C7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   </w:t>
      </w:r>
      <w:r w:rsidR="00995C7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       </w:t>
      </w:r>
      <w:r w:rsidRPr="00995C7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</w:t>
      </w:r>
      <w:r w:rsidR="00384C3F" w:rsidRPr="00995C75">
        <w:rPr>
          <w:rFonts w:ascii="Times New Roman" w:eastAsia="Times New Roman" w:hAnsi="Times New Roman" w:cs="Times New Roman"/>
          <w:sz w:val="28"/>
          <w:szCs w:val="20"/>
          <w:u w:val="single"/>
          <w:lang w:val="tt-RU" w:eastAsia="ru-RU"/>
        </w:rPr>
        <w:t>24.08.2020</w:t>
      </w:r>
      <w:r w:rsidR="00995C75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</w:t>
      </w:r>
      <w:r w:rsidR="00384C3F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пгт. Рыбная Слобода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ab/>
      </w:r>
      <w:r w:rsidRPr="00995C75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 xml:space="preserve">      </w:t>
      </w:r>
      <w:bookmarkStart w:id="0" w:name="_GoBack"/>
      <w:bookmarkEnd w:id="0"/>
      <w:r w:rsidR="00160D37" w:rsidRPr="00995C7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№</w:t>
      </w:r>
      <w:r w:rsidR="00384C3F" w:rsidRPr="00995C7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</w:t>
      </w:r>
      <w:r w:rsidR="002312AD" w:rsidRPr="00995C75">
        <w:rPr>
          <w:rFonts w:ascii="Times New Roman" w:eastAsia="Times New Roman" w:hAnsi="Times New Roman" w:cs="Times New Roman"/>
          <w:sz w:val="28"/>
          <w:szCs w:val="20"/>
          <w:u w:val="single"/>
          <w:lang w:val="tt-RU" w:eastAsia="ru-RU"/>
        </w:rPr>
        <w:t>142</w:t>
      </w:r>
      <w:r w:rsidR="00384C3F" w:rsidRPr="00995C75">
        <w:rPr>
          <w:rFonts w:ascii="Times New Roman" w:eastAsia="Times New Roman" w:hAnsi="Times New Roman" w:cs="Times New Roman"/>
          <w:sz w:val="28"/>
          <w:szCs w:val="20"/>
          <w:u w:val="single"/>
          <w:lang w:val="tt-RU" w:eastAsia="ru-RU"/>
        </w:rPr>
        <w:t>пг</w:t>
      </w:r>
    </w:p>
    <w:p w:rsidR="008D6D85" w:rsidRPr="008D6D85" w:rsidRDefault="008D6D85" w:rsidP="008D6D85">
      <w:pPr>
        <w:spacing w:after="0" w:line="240" w:lineRule="auto"/>
        <w:ind w:left="-57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8D6D85" w:rsidRPr="008D6D85" w:rsidRDefault="008D6D85" w:rsidP="008D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85" w:rsidRPr="008D6D85" w:rsidRDefault="008D6D85" w:rsidP="008D6D85">
      <w:pPr>
        <w:spacing w:after="0" w:line="240" w:lineRule="auto"/>
        <w:ind w:left="-57"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постановление Главы Рыбно-Слободского муниципального района Республики Татарстан от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930D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144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 «</w:t>
      </w:r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координации работы по противодействию коррупции в Рыбно-Слободском муниципальном районе Республики Татарстан»</w:t>
      </w:r>
    </w:p>
    <w:p w:rsidR="008D6D85" w:rsidRPr="008D6D85" w:rsidRDefault="008D6D85" w:rsidP="008D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D85" w:rsidRPr="008D6D85" w:rsidRDefault="008D6D85" w:rsidP="008D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</w:t>
      </w:r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переходом отдельных лиц на другую работу и организационно-штатными мероприятиями, в соответствии с Уставом Рыбно-Слободского муниципального района Республики Татарстан </w:t>
      </w:r>
      <w:r w:rsidRPr="008D6D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ПОСТАНОВЛЯЮ</w:t>
      </w:r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6D85" w:rsidRPr="008D6D85" w:rsidRDefault="008D6D85" w:rsidP="008D6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640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в состав Комиссии по координации работы по противодействию коррупции в Рыбно-Слободском муниципальном районе Республики Татарстан, утверждённый постановлением Главы Рыбно-Слободского муниципального района Республики Татарстан от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2.2015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144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пг «О Комиссии по координации работы по противодействию коррупции в Рыбно-Слободском муниципальном районе Республики Татарстан» (с изменениями, внесенными постановлениями Главы Рыбно-Слободского муниципального района Республики Татарстан от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5E3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32пг, от 13.02.2019 №</w:t>
      </w:r>
      <w:r w:rsidR="00930D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41пг, от 27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930D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116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 22.02.2018 №</w:t>
      </w:r>
      <w:r w:rsidR="00930D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28пг, от 21.05.2018 №</w:t>
      </w:r>
      <w:r w:rsidR="00930D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50пг, от 29.10.2018 №</w:t>
      </w:r>
      <w:r w:rsidR="00930D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89пг, от </w:t>
      </w:r>
      <w:r w:rsidR="00031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25.01.2019 №26пг</w:t>
      </w:r>
      <w:r w:rsidR="008477CE" w:rsidRPr="008477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(далее – Комиссия), следующие изменения</w:t>
      </w:r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D85" w:rsidRPr="008D6D85" w:rsidRDefault="002661EC" w:rsidP="008D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1.1) вывести из состава</w:t>
      </w:r>
      <w:r w:rsidR="008D6D85" w:rsidRPr="008D6D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координации работы по противодействию коррупции в Рыбно-Слободском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районе Республики Татарстан (далее Комиссия) </w:t>
      </w:r>
      <w:r w:rsidR="00160D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Мингазову Т.Г.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8D6D85" w:rsidRPr="008D6D85" w:rsidRDefault="008D6D85" w:rsidP="0096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1.2) </w:t>
      </w:r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в состав Комиссии </w:t>
      </w:r>
      <w:r w:rsidR="0016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Ананьев</w:t>
      </w:r>
      <w:r w:rsidR="0096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6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Луиз</w:t>
      </w:r>
      <w:r w:rsidR="0096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6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6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Рашатовн</w:t>
      </w:r>
      <w:r w:rsidR="0096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директора филиала - главного редактора газеты «Сельские горизонты» («</w:t>
      </w:r>
      <w:proofErr w:type="spellStart"/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Авыл</w:t>
      </w:r>
      <w:proofErr w:type="spellEnd"/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офыклары</w:t>
      </w:r>
      <w:proofErr w:type="spellEnd"/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АО «</w:t>
      </w:r>
      <w:proofErr w:type="spellStart"/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Татмедиа</w:t>
      </w:r>
      <w:proofErr w:type="spellEnd"/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A4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Pr="008D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членом </w:t>
      </w:r>
      <w:r w:rsidR="0096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EA4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47FE" w:rsidRPr="00EA4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  <w:r w:rsidR="0096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6D85" w:rsidRPr="008D6D85" w:rsidRDefault="008D6D85" w:rsidP="008D6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Pr="008D6D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http://ribnaya-sloboda.tatarstan.ru</w:t>
        </w:r>
      </w:hyperlink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8D6D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D85" w:rsidRPr="008D6D85" w:rsidRDefault="008D6D85" w:rsidP="008D6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руководителя Исполнительного комитета Рыбно-Слободского муниципальн</w:t>
      </w:r>
      <w:r w:rsidR="0096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Татарстан.</w:t>
      </w:r>
    </w:p>
    <w:p w:rsidR="008D6D85" w:rsidRPr="008D6D85" w:rsidRDefault="008D6D85" w:rsidP="008D6D85">
      <w:pPr>
        <w:spacing w:after="0" w:line="240" w:lineRule="auto"/>
        <w:ind w:left="10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D6D85" w:rsidRPr="008D6D85" w:rsidRDefault="008D6D85" w:rsidP="008D6D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FE" w:rsidRDefault="00071A9E" w:rsidP="00EA47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47FE">
        <w:rPr>
          <w:rFonts w:ascii="Times New Roman" w:hAnsi="Times New Roman" w:cs="Times New Roman"/>
          <w:bCs/>
          <w:sz w:val="28"/>
          <w:szCs w:val="28"/>
        </w:rPr>
        <w:tab/>
      </w:r>
      <w:r w:rsidR="00EA47FE">
        <w:rPr>
          <w:rFonts w:ascii="Times New Roman" w:hAnsi="Times New Roman" w:cs="Times New Roman"/>
          <w:bCs/>
          <w:sz w:val="28"/>
          <w:szCs w:val="28"/>
        </w:rPr>
        <w:tab/>
      </w:r>
      <w:r w:rsidR="00EA47FE">
        <w:rPr>
          <w:rFonts w:ascii="Times New Roman" w:hAnsi="Times New Roman" w:cs="Times New Roman"/>
          <w:bCs/>
          <w:sz w:val="28"/>
          <w:szCs w:val="28"/>
        </w:rPr>
        <w:tab/>
      </w:r>
      <w:r w:rsidR="00EA47FE">
        <w:rPr>
          <w:rFonts w:ascii="Times New Roman" w:hAnsi="Times New Roman" w:cs="Times New Roman"/>
          <w:bCs/>
          <w:sz w:val="28"/>
          <w:szCs w:val="28"/>
        </w:rPr>
        <w:tab/>
      </w:r>
      <w:r w:rsidR="00EA47FE">
        <w:rPr>
          <w:rFonts w:ascii="Times New Roman" w:hAnsi="Times New Roman" w:cs="Times New Roman"/>
          <w:bCs/>
          <w:sz w:val="28"/>
          <w:szCs w:val="28"/>
        </w:rPr>
        <w:tab/>
      </w:r>
      <w:r w:rsidR="00EA47F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A47FE">
        <w:rPr>
          <w:rFonts w:ascii="Times New Roman" w:hAnsi="Times New Roman" w:cs="Times New Roman"/>
          <w:bCs/>
          <w:sz w:val="28"/>
          <w:szCs w:val="28"/>
        </w:rPr>
        <w:t>И.Р. Тазутдинов</w:t>
      </w: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0D" w:rsidRDefault="00297B0D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0D" w:rsidRDefault="00297B0D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Утверждён 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 Главы</w:t>
      </w:r>
      <w:proofErr w:type="gramEnd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Рыбно-Слободского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proofErr w:type="gramStart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624E" w:rsidRPr="00A562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24.08.2020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A56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12A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142</w:t>
      </w:r>
      <w:r w:rsidR="00A5624E" w:rsidRPr="00A562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пг</w:t>
      </w:r>
    </w:p>
    <w:p w:rsidR="00B37E36" w:rsidRPr="008D6D85" w:rsidRDefault="00B37E36" w:rsidP="00B37E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0C" w:rsidRPr="008D6D85" w:rsidRDefault="00F327DA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356D0C" w:rsidRPr="008D6D8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Состав</w:t>
        </w:r>
      </w:hyperlink>
    </w:p>
    <w:p w:rsidR="00356D0C" w:rsidRPr="008D6D85" w:rsidRDefault="00356D0C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координации работы по противодействию коррупции </w:t>
      </w:r>
    </w:p>
    <w:p w:rsidR="00356D0C" w:rsidRDefault="00356D0C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D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Рыбно-Слободском муниципальном районе Республики Татарстан</w:t>
      </w:r>
    </w:p>
    <w:p w:rsidR="00356D0C" w:rsidRPr="008D6D85" w:rsidRDefault="00356D0C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4" w:type="dxa"/>
        <w:tblLook w:val="04A0" w:firstRow="1" w:lastRow="0" w:firstColumn="1" w:lastColumn="0" w:noHBand="0" w:noVBand="1"/>
      </w:tblPr>
      <w:tblGrid>
        <w:gridCol w:w="3196"/>
        <w:gridCol w:w="6948"/>
      </w:tblGrid>
      <w:tr w:rsidR="00356D0C" w:rsidRPr="008D6D85" w:rsidTr="005E6FBA">
        <w:trPr>
          <w:trHeight w:val="820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Тазутдинов И.Р.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Рыбно-Слободского муниципального района Республики Татарстан, председатель Комиссии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Исланов Р.Л.</w:t>
            </w:r>
          </w:p>
        </w:tc>
        <w:tc>
          <w:tcPr>
            <w:tcW w:w="6948" w:type="dxa"/>
          </w:tcPr>
          <w:p w:rsidR="00356D0C" w:rsidRPr="00147FDC" w:rsidRDefault="00356D0C" w:rsidP="005E6FBA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руководитель Исполнительного комитета Рыбно-Слободского муниципального района Республики Татарстан, заместитель председателя Комиссии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Аслямов Х.Г.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Рыбно-Слободского муниципального района Республики Татарстан по вопросам противодействия коррупции, секретарь Комиссии   </w:t>
            </w:r>
          </w:p>
        </w:tc>
      </w:tr>
      <w:tr w:rsidR="00356D0C" w:rsidRPr="008D6D85" w:rsidTr="005E6FBA">
        <w:trPr>
          <w:cantSplit/>
          <w:trHeight w:val="512"/>
        </w:trPr>
        <w:tc>
          <w:tcPr>
            <w:tcW w:w="10144" w:type="dxa"/>
            <w:gridSpan w:val="2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56D0C" w:rsidRPr="008D6D85" w:rsidTr="005E6FBA">
        <w:trPr>
          <w:trHeight w:val="1842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Токранов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В.И.</w:t>
            </w: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35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Замалиев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Р.Р.</w:t>
            </w: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Мустафин Н.Ф.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Мугинов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</w:tc>
        <w:tc>
          <w:tcPr>
            <w:tcW w:w="6948" w:type="dxa"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руководителя Исполнительного комитета Рыбно-Слободского муниципального района Республики Татарстан по экономическим вопросам</w:t>
            </w: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исполнительного комитета Рыбно-Слободского муниципального района по социальным вопросам</w:t>
            </w: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аппарата Совета Рыбно-Слободского муниципального района Республики Татарстан</w:t>
            </w:r>
          </w:p>
          <w:p w:rsidR="00356D0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МВД  России по Рыбно-Слободскому району (по согласованию)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6D0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6D0C" w:rsidRPr="00147FD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0C" w:rsidRPr="008D6D85" w:rsidTr="005E6FBA">
        <w:trPr>
          <w:trHeight w:val="1275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Ананьева Л.Р.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филиала - главный редактор газеты «Сельские горизонты» («</w:t>
            </w: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Авыл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офыклары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») АО «</w:t>
            </w: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Татмедиа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Садиков И.М.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«Отдел образования Исполнительного комитета Рыбно-Слободского муниципального района Республики Татарстан»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Бадрутдинов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Рыбно-Слободского 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356D0C" w:rsidRPr="008D6D85" w:rsidTr="005E6FBA">
        <w:trPr>
          <w:trHeight w:val="2273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Рашитова Р.Г.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И.З.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 Ф.М.</w:t>
            </w: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</w:t>
            </w: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 имущественных и земельных отношений Рыбно-Слободского 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  <w:tc>
          <w:tcPr>
            <w:tcW w:w="6948" w:type="dxa"/>
            <w:hideMark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ГКУ «Центр занятости населения» Рыбно-Слободского муниципального района 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D0C" w:rsidRPr="008D6D85" w:rsidTr="005E6FBA">
        <w:trPr>
          <w:trHeight w:val="2153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Р.Ф.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6948" w:type="dxa"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ветеранов (пенсионеров) Рыбно-Слободского муниципального района 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Финансово-бюджетной палаты Рыбно-Слободского 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356D0C" w:rsidRPr="008D6D85" w:rsidTr="005E6FBA">
        <w:trPr>
          <w:trHeight w:val="3969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Малакаева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 М.Р.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hideMark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профсоюзов Рыбно-Слободского 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врач ГАУЗ «Рыбно-Слободская ЦРБ» (по согласованию) 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7FD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147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районе (по согласованию)</w:t>
            </w:r>
          </w:p>
        </w:tc>
      </w:tr>
      <w:tr w:rsidR="00356D0C" w:rsidRPr="008D6D85" w:rsidTr="005E6FBA">
        <w:trPr>
          <w:trHeight w:val="1452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</w:tcPr>
          <w:p w:rsidR="00356D0C" w:rsidRPr="00147FDC" w:rsidRDefault="00356D0C" w:rsidP="005E6FB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7E36" w:rsidRPr="002E74D1" w:rsidRDefault="00B37E36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37E36" w:rsidRPr="002E74D1" w:rsidSect="00071A9E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DA" w:rsidRDefault="00F327DA" w:rsidP="00B60B6F">
      <w:pPr>
        <w:spacing w:after="0" w:line="240" w:lineRule="auto"/>
      </w:pPr>
      <w:r>
        <w:separator/>
      </w:r>
    </w:p>
  </w:endnote>
  <w:endnote w:type="continuationSeparator" w:id="0">
    <w:p w:rsidR="00F327DA" w:rsidRDefault="00F327DA" w:rsidP="00B6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F" w:rsidRPr="00B60B6F" w:rsidRDefault="00B60B6F" w:rsidP="00B60B6F">
    <w:pPr>
      <w:spacing w:after="0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DA" w:rsidRDefault="00F327DA" w:rsidP="00B60B6F">
      <w:pPr>
        <w:spacing w:after="0" w:line="240" w:lineRule="auto"/>
      </w:pPr>
      <w:r>
        <w:separator/>
      </w:r>
    </w:p>
  </w:footnote>
  <w:footnote w:type="continuationSeparator" w:id="0">
    <w:p w:rsidR="00F327DA" w:rsidRDefault="00F327DA" w:rsidP="00B6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6"/>
    <w:rsid w:val="00031AE0"/>
    <w:rsid w:val="00071A9E"/>
    <w:rsid w:val="000F7615"/>
    <w:rsid w:val="00152137"/>
    <w:rsid w:val="0015513A"/>
    <w:rsid w:val="00160B8E"/>
    <w:rsid w:val="00160D37"/>
    <w:rsid w:val="001A59B1"/>
    <w:rsid w:val="001B7B85"/>
    <w:rsid w:val="0022111C"/>
    <w:rsid w:val="002312AD"/>
    <w:rsid w:val="002661EC"/>
    <w:rsid w:val="00297B0D"/>
    <w:rsid w:val="002D614B"/>
    <w:rsid w:val="002E74D1"/>
    <w:rsid w:val="00356D0C"/>
    <w:rsid w:val="00384C3F"/>
    <w:rsid w:val="00485714"/>
    <w:rsid w:val="00561C86"/>
    <w:rsid w:val="005B5D04"/>
    <w:rsid w:val="005E3C3E"/>
    <w:rsid w:val="00610D66"/>
    <w:rsid w:val="00613E6A"/>
    <w:rsid w:val="00631F7D"/>
    <w:rsid w:val="006401D1"/>
    <w:rsid w:val="006460CB"/>
    <w:rsid w:val="0069615C"/>
    <w:rsid w:val="00774E09"/>
    <w:rsid w:val="00785256"/>
    <w:rsid w:val="0079244D"/>
    <w:rsid w:val="007C2E4A"/>
    <w:rsid w:val="0080361B"/>
    <w:rsid w:val="008477CE"/>
    <w:rsid w:val="008D6D85"/>
    <w:rsid w:val="00917FA9"/>
    <w:rsid w:val="00930D00"/>
    <w:rsid w:val="00961EB5"/>
    <w:rsid w:val="00970F2C"/>
    <w:rsid w:val="00995C75"/>
    <w:rsid w:val="009E73B9"/>
    <w:rsid w:val="00A5378B"/>
    <w:rsid w:val="00A5624E"/>
    <w:rsid w:val="00A7680C"/>
    <w:rsid w:val="00AA3AD3"/>
    <w:rsid w:val="00B37E36"/>
    <w:rsid w:val="00B60B6F"/>
    <w:rsid w:val="00D2487B"/>
    <w:rsid w:val="00EA47FE"/>
    <w:rsid w:val="00EF1834"/>
    <w:rsid w:val="00F327DA"/>
    <w:rsid w:val="00F8474E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DD1A-7607-415C-B82E-6579A73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B6F"/>
  </w:style>
  <w:style w:type="paragraph" w:styleId="a7">
    <w:name w:val="footer"/>
    <w:basedOn w:val="a"/>
    <w:link w:val="a8"/>
    <w:uiPriority w:val="99"/>
    <w:unhideWhenUsed/>
    <w:rsid w:val="00B6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2EE05088506673F63FBD097BF55F6F056D37778C1629C0EB5D274D7BCD639DE91305E38CF1860844F44D612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1</cp:lastModifiedBy>
  <cp:revision>41</cp:revision>
  <cp:lastPrinted>2019-03-28T04:00:00Z</cp:lastPrinted>
  <dcterms:created xsi:type="dcterms:W3CDTF">2020-08-19T04:26:00Z</dcterms:created>
  <dcterms:modified xsi:type="dcterms:W3CDTF">2020-08-31T06:48:00Z</dcterms:modified>
</cp:coreProperties>
</file>