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A4" w:rsidRPr="005104A4" w:rsidRDefault="005104A4" w:rsidP="00510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Изменения в Устав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5104A4">
        <w:rPr>
          <w:rFonts w:ascii="Times New Roman" w:hAnsi="Times New Roman" w:cs="Times New Roman"/>
          <w:b/>
          <w:sz w:val="28"/>
          <w:szCs w:val="28"/>
        </w:rPr>
        <w:t xml:space="preserve">поселения зарегистрированы </w:t>
      </w:r>
    </w:p>
    <w:p w:rsidR="005104A4" w:rsidRPr="005104A4" w:rsidRDefault="005104A4" w:rsidP="00510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A4">
        <w:rPr>
          <w:rFonts w:ascii="Times New Roman" w:hAnsi="Times New Roman" w:cs="Times New Roman"/>
          <w:b/>
          <w:sz w:val="28"/>
          <w:szCs w:val="28"/>
        </w:rPr>
        <w:t xml:space="preserve">Управлением Министерства юстиции Российской Федерации </w:t>
      </w:r>
    </w:p>
    <w:p w:rsidR="005104A4" w:rsidRPr="005104A4" w:rsidRDefault="005104A4" w:rsidP="00510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A4">
        <w:rPr>
          <w:rFonts w:ascii="Times New Roman" w:hAnsi="Times New Roman" w:cs="Times New Roman"/>
          <w:b/>
          <w:sz w:val="28"/>
          <w:szCs w:val="28"/>
        </w:rPr>
        <w:t>по Республике Татарстан 24 августа 2017г.</w:t>
      </w:r>
    </w:p>
    <w:p w:rsidR="005104A4" w:rsidRPr="00DF54B4" w:rsidRDefault="005104A4" w:rsidP="00510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A4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 w:rsidRPr="005104A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5104A4">
        <w:rPr>
          <w:rFonts w:ascii="Times New Roman" w:hAnsi="Times New Roman" w:cs="Times New Roman"/>
          <w:b/>
          <w:sz w:val="28"/>
          <w:szCs w:val="28"/>
        </w:rPr>
        <w:t>165343072017001</w:t>
      </w:r>
    </w:p>
    <w:p w:rsidR="005104A4" w:rsidRDefault="005104A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A166AD">
        <w:rPr>
          <w:rFonts w:ascii="Times New Roman" w:hAnsi="Times New Roman" w:cs="Times New Roman"/>
          <w:bCs/>
          <w:sz w:val="28"/>
          <w:szCs w:val="28"/>
        </w:rPr>
        <w:t>Большекульгинского</w:t>
      </w:r>
      <w:proofErr w:type="spellEnd"/>
      <w:r w:rsidRPr="008B19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54" w:rsidRPr="00A166AD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0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A166A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166AD" w:rsidRPr="00A166AD">
        <w:rPr>
          <w:rFonts w:ascii="Times New Roman" w:hAnsi="Times New Roman" w:cs="Times New Roman"/>
          <w:b/>
          <w:sz w:val="28"/>
          <w:szCs w:val="28"/>
        </w:rPr>
        <w:t>-7</w:t>
      </w: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214C8E" w:rsidP="0042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9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1908">
        <w:rPr>
          <w:rFonts w:ascii="Times New Roman" w:hAnsi="Times New Roman" w:cs="Times New Roman"/>
          <w:sz w:val="28"/>
          <w:szCs w:val="28"/>
        </w:rPr>
        <w:t>.</w:t>
      </w:r>
      <w:r w:rsidR="00A166A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66AD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="00A166AD">
        <w:rPr>
          <w:rFonts w:ascii="Times New Roman" w:hAnsi="Times New Roman" w:cs="Times New Roman"/>
          <w:sz w:val="28"/>
          <w:szCs w:val="28"/>
        </w:rPr>
        <w:t>Кульга</w:t>
      </w:r>
      <w:proofErr w:type="spellEnd"/>
      <w:r w:rsidR="00423254" w:rsidRPr="008B190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21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 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от  </w:t>
      </w:r>
      <w:r w:rsidR="00902110">
        <w:rPr>
          <w:rFonts w:ascii="Times New Roman" w:hAnsi="Times New Roman" w:cs="Times New Roman"/>
          <w:sz w:val="28"/>
          <w:szCs w:val="28"/>
        </w:rPr>
        <w:t xml:space="preserve">25 июля </w:t>
      </w:r>
      <w:r w:rsidR="00423254" w:rsidRPr="008B1908">
        <w:rPr>
          <w:rFonts w:ascii="Times New Roman" w:hAnsi="Times New Roman" w:cs="Times New Roman"/>
          <w:sz w:val="28"/>
          <w:szCs w:val="28"/>
        </w:rPr>
        <w:t>201</w:t>
      </w:r>
      <w:r w:rsidR="006C1402" w:rsidRPr="008B1908">
        <w:rPr>
          <w:rFonts w:ascii="Times New Roman" w:hAnsi="Times New Roman" w:cs="Times New Roman"/>
          <w:sz w:val="28"/>
          <w:szCs w:val="28"/>
        </w:rPr>
        <w:t>7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23254" w:rsidRPr="008B1908" w:rsidRDefault="00423254" w:rsidP="0042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C1402" w:rsidRPr="006E1021" w:rsidRDefault="006C1402" w:rsidP="0090211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 w:rsidRPr="006E1021"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</w:t>
      </w:r>
      <w:r w:rsidR="00A166AD">
        <w:rPr>
          <w:rFonts w:ascii="Times New Roman" w:hAnsi="Times New Roman" w:cs="Times New Roman"/>
          <w:sz w:val="28"/>
        </w:rPr>
        <w:t>Большекульгинское</w:t>
      </w:r>
      <w:r w:rsidRPr="006E1021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</w:t>
      </w:r>
    </w:p>
    <w:p w:rsidR="006C1402" w:rsidRPr="00A9270D" w:rsidRDefault="006C1402" w:rsidP="006C140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r w:rsidR="00A166AD">
        <w:rPr>
          <w:rFonts w:ascii="Times New Roman" w:hAnsi="Times New Roman" w:cs="Times New Roman"/>
          <w:sz w:val="28"/>
          <w:szCs w:val="28"/>
        </w:rPr>
        <w:t>Большекульгинское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 в соответствие с действующим законодательством, в соответствии со статьей 44 Федерального закона от 6 октября 2003 года №131-ФЗ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 в Российской Федерации», статьёй 7  Закона Республики Татарстан от 28 июля 2004 года №45-ЗРТ «О местном самоуправлении в Республике Татарстан», статьями 86, 87, 88 Устава муниципального образования «</w:t>
      </w:r>
      <w:r w:rsidR="00A166AD">
        <w:rPr>
          <w:rFonts w:ascii="Times New Roman" w:hAnsi="Times New Roman" w:cs="Times New Roman"/>
          <w:sz w:val="28"/>
          <w:szCs w:val="28"/>
        </w:rPr>
        <w:t>Большекульгинское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 Совет </w:t>
      </w:r>
      <w:r w:rsidR="00A166AD">
        <w:rPr>
          <w:rFonts w:ascii="Times New Roman" w:hAnsi="Times New Roman" w:cs="Times New Roman"/>
          <w:sz w:val="28"/>
          <w:szCs w:val="28"/>
        </w:rPr>
        <w:t>Большекульгинского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РЕШИЛ:</w:t>
      </w:r>
      <w:proofErr w:type="gramEnd"/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>1.Внести в Устав муниципального образования «</w:t>
      </w:r>
      <w:r w:rsidR="00A166AD">
        <w:rPr>
          <w:rFonts w:ascii="Times New Roman" w:hAnsi="Times New Roman" w:cs="Times New Roman"/>
          <w:sz w:val="28"/>
          <w:szCs w:val="28"/>
        </w:rPr>
        <w:t>Большекульгинское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Татарстан, принятый решением Совета </w:t>
      </w:r>
      <w:r w:rsidR="00A166AD">
        <w:rPr>
          <w:rFonts w:ascii="Times New Roman" w:hAnsi="Times New Roman" w:cs="Times New Roman"/>
          <w:sz w:val="28"/>
          <w:szCs w:val="28"/>
        </w:rPr>
        <w:t>Большекульгинского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BA12AF" w:rsidRPr="00BA12AF">
        <w:rPr>
          <w:rFonts w:ascii="Times New Roman" w:hAnsi="Times New Roman" w:cs="Times New Roman"/>
          <w:sz w:val="28"/>
          <w:szCs w:val="28"/>
        </w:rPr>
        <w:t>16.04.</w:t>
      </w:r>
      <w:r w:rsidRPr="00984A17">
        <w:rPr>
          <w:rFonts w:ascii="Times New Roman" w:hAnsi="Times New Roman" w:cs="Times New Roman"/>
          <w:sz w:val="28"/>
          <w:szCs w:val="28"/>
        </w:rPr>
        <w:t>2015 года №</w:t>
      </w:r>
      <w:r w:rsidR="00BA12AF" w:rsidRPr="00BA12AF">
        <w:rPr>
          <w:rFonts w:ascii="Times New Roman" w:hAnsi="Times New Roman" w:cs="Times New Roman"/>
          <w:sz w:val="28"/>
          <w:szCs w:val="28"/>
        </w:rPr>
        <w:t xml:space="preserve"> </w:t>
      </w:r>
      <w:r w:rsidR="00BA12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A12AF" w:rsidRPr="00BA12AF">
        <w:rPr>
          <w:rFonts w:ascii="Times New Roman" w:hAnsi="Times New Roman" w:cs="Times New Roman"/>
          <w:sz w:val="28"/>
          <w:szCs w:val="28"/>
        </w:rPr>
        <w:t>-9</w:t>
      </w:r>
      <w:r w:rsidRPr="00984A17">
        <w:rPr>
          <w:rFonts w:ascii="Times New Roman" w:hAnsi="Times New Roman" w:cs="Times New Roman"/>
          <w:sz w:val="28"/>
          <w:szCs w:val="28"/>
        </w:rPr>
        <w:t xml:space="preserve"> (с изменениями, внесёнными решением Совета </w:t>
      </w:r>
      <w:r w:rsidR="00BA12AF">
        <w:rPr>
          <w:rFonts w:ascii="Times New Roman" w:hAnsi="Times New Roman" w:cs="Times New Roman"/>
          <w:sz w:val="28"/>
          <w:szCs w:val="28"/>
        </w:rPr>
        <w:t>Большекульгинского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394CE4" w:rsidRPr="00984A17">
        <w:rPr>
          <w:rFonts w:ascii="Times New Roman" w:hAnsi="Times New Roman" w:cs="Times New Roman"/>
          <w:sz w:val="28"/>
          <w:szCs w:val="28"/>
        </w:rPr>
        <w:t>01.12.</w:t>
      </w:r>
      <w:r w:rsidRPr="00984A17">
        <w:rPr>
          <w:rFonts w:ascii="Times New Roman" w:hAnsi="Times New Roman" w:cs="Times New Roman"/>
          <w:sz w:val="28"/>
          <w:szCs w:val="28"/>
        </w:rPr>
        <w:t>2016 года №</w:t>
      </w:r>
      <w:r w:rsidR="009D7B92">
        <w:rPr>
          <w:rFonts w:ascii="Times New Roman" w:hAnsi="Times New Roman" w:cs="Times New Roman"/>
          <w:sz w:val="28"/>
          <w:szCs w:val="28"/>
        </w:rPr>
        <w:t xml:space="preserve"> Х</w:t>
      </w:r>
      <w:r w:rsidR="009D7B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D7B92" w:rsidRPr="009D7B92">
        <w:rPr>
          <w:rFonts w:ascii="Times New Roman" w:hAnsi="Times New Roman" w:cs="Times New Roman"/>
          <w:sz w:val="28"/>
          <w:szCs w:val="28"/>
        </w:rPr>
        <w:t>-20</w:t>
      </w:r>
      <w:r w:rsidRPr="00984A17">
        <w:rPr>
          <w:rFonts w:ascii="Times New Roman" w:hAnsi="Times New Roman" w:cs="Times New Roman"/>
          <w:sz w:val="28"/>
          <w:szCs w:val="28"/>
        </w:rPr>
        <w:t>), изменения и дополнения</w:t>
      </w:r>
      <w:r w:rsidR="0090211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902110" w:rsidRPr="00042E51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5B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042E51">
        <w:rPr>
          <w:rFonts w:ascii="Times New Roman" w:hAnsi="Times New Roman"/>
          <w:sz w:val="28"/>
          <w:szCs w:val="28"/>
        </w:rPr>
        <w:t>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29338B" w:rsidRPr="007A5B88">
        <w:rPr>
          <w:rFonts w:ascii="Times New Roman" w:hAnsi="Times New Roman"/>
          <w:sz w:val="28"/>
          <w:szCs w:val="28"/>
        </w:rPr>
        <w:t>.Опубликовать настоящее решени</w:t>
      </w:r>
      <w:r w:rsidR="0029338B">
        <w:rPr>
          <w:rFonts w:ascii="Times New Roman" w:hAnsi="Times New Roman"/>
          <w:sz w:val="28"/>
          <w:szCs w:val="28"/>
        </w:rPr>
        <w:t>е</w:t>
      </w:r>
      <w:r w:rsidR="0029338B" w:rsidRPr="007A5B88">
        <w:rPr>
          <w:rFonts w:ascii="Times New Roman" w:hAnsi="Times New Roman"/>
          <w:sz w:val="28"/>
          <w:szCs w:val="28"/>
        </w:rPr>
        <w:t xml:space="preserve"> после государственной регистрации  </w:t>
      </w:r>
      <w:r w:rsidR="0029338B" w:rsidRPr="003854F0">
        <w:rPr>
          <w:rFonts w:ascii="Times New Roman" w:hAnsi="Times New Roman"/>
          <w:sz w:val="28"/>
          <w:szCs w:val="28"/>
        </w:rPr>
        <w:t>на</w:t>
      </w:r>
      <w:r w:rsidR="0029338B" w:rsidRPr="002A035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Официальном портале правовой информации Республики Татарстан» в информационно-телекоммуникационной сети Интернет по веб-адресу: </w:t>
      </w:r>
      <w:r w:rsidR="0029338B" w:rsidRPr="001D2B24">
        <w:rPr>
          <w:rFonts w:ascii="Times New Roman" w:hAnsi="Times New Roman"/>
          <w:sz w:val="28"/>
          <w:szCs w:val="28"/>
          <w:lang w:eastAsia="en-US"/>
        </w:rPr>
        <w:lastRenderedPageBreak/>
        <w:t xml:space="preserve">http://pravo.tatarstan.ru </w:t>
      </w:r>
      <w:r w:rsidR="0029338B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29338B" w:rsidRPr="00A9270D">
        <w:rPr>
          <w:rFonts w:ascii="Times New Roman" w:hAnsi="Times New Roman"/>
          <w:sz w:val="28"/>
          <w:szCs w:val="28"/>
          <w:lang w:eastAsia="en-US"/>
        </w:rPr>
        <w:t xml:space="preserve">разместить </w:t>
      </w:r>
      <w:r w:rsidR="0029338B" w:rsidRPr="00A9270D">
        <w:rPr>
          <w:rFonts w:ascii="Times New Roman" w:hAnsi="Times New Roman"/>
          <w:sz w:val="28"/>
          <w:szCs w:val="28"/>
        </w:rPr>
        <w:t>на специальных информационных стендах</w:t>
      </w:r>
      <w:r w:rsidR="0029338B">
        <w:rPr>
          <w:rFonts w:ascii="Times New Roman" w:hAnsi="Times New Roman"/>
          <w:sz w:val="28"/>
          <w:szCs w:val="28"/>
        </w:rPr>
        <w:t xml:space="preserve"> </w:t>
      </w:r>
      <w:r w:rsidR="00A35E4E">
        <w:rPr>
          <w:rFonts w:ascii="Times New Roman" w:hAnsi="Times New Roman" w:cs="Times New Roman"/>
          <w:sz w:val="28"/>
          <w:szCs w:val="28"/>
        </w:rPr>
        <w:t>Большекульгинского</w:t>
      </w:r>
      <w:r w:rsidR="0029338B"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</w:t>
      </w:r>
      <w:proofErr w:type="gramStart"/>
      <w:r w:rsidR="0029338B" w:rsidRPr="00A9270D">
        <w:rPr>
          <w:rFonts w:ascii="Times New Roman" w:hAnsi="Times New Roman" w:cs="Times New Roman"/>
          <w:sz w:val="28"/>
          <w:szCs w:val="28"/>
        </w:rPr>
        <w:t xml:space="preserve">Республика Татарстан, Рыбно-Слободский муниципальный район, </w:t>
      </w:r>
      <w:r w:rsidR="009C7012">
        <w:rPr>
          <w:rFonts w:ascii="Times New Roman" w:hAnsi="Times New Roman" w:cs="Times New Roman"/>
          <w:sz w:val="28"/>
          <w:szCs w:val="28"/>
        </w:rPr>
        <w:t xml:space="preserve">с. </w:t>
      </w:r>
      <w:r w:rsidR="009C7012" w:rsidRPr="001312BF">
        <w:rPr>
          <w:rFonts w:ascii="Times New Roman" w:hAnsi="Times New Roman" w:cs="Times New Roman"/>
          <w:sz w:val="28"/>
          <w:szCs w:val="28"/>
          <w:lang w:val="tt-RU"/>
        </w:rPr>
        <w:t>Большая Кульга,  ул. Школьная д.11</w:t>
      </w:r>
      <w:r w:rsidR="009C7012" w:rsidRPr="001312BF">
        <w:rPr>
          <w:rFonts w:ascii="Times New Roman" w:hAnsi="Times New Roman" w:cs="Times New Roman"/>
          <w:sz w:val="28"/>
          <w:szCs w:val="28"/>
        </w:rPr>
        <w:t xml:space="preserve">, д. Малая </w:t>
      </w:r>
      <w:proofErr w:type="spellStart"/>
      <w:r w:rsidR="009C7012" w:rsidRPr="001312BF">
        <w:rPr>
          <w:rFonts w:ascii="Times New Roman" w:hAnsi="Times New Roman" w:cs="Times New Roman"/>
          <w:sz w:val="28"/>
          <w:szCs w:val="28"/>
        </w:rPr>
        <w:t>Кульга</w:t>
      </w:r>
      <w:proofErr w:type="spellEnd"/>
      <w:r w:rsidR="009C7012" w:rsidRPr="001312BF">
        <w:rPr>
          <w:rFonts w:ascii="Times New Roman" w:hAnsi="Times New Roman" w:cs="Times New Roman"/>
          <w:sz w:val="28"/>
          <w:szCs w:val="28"/>
        </w:rPr>
        <w:t xml:space="preserve">, ул. Первомайская д.1 д. </w:t>
      </w:r>
      <w:proofErr w:type="spellStart"/>
      <w:r w:rsidR="009C7012" w:rsidRPr="001312BF">
        <w:rPr>
          <w:rFonts w:ascii="Times New Roman" w:hAnsi="Times New Roman" w:cs="Times New Roman"/>
          <w:sz w:val="28"/>
          <w:szCs w:val="28"/>
        </w:rPr>
        <w:t>Дон-Урай</w:t>
      </w:r>
      <w:proofErr w:type="spellEnd"/>
      <w:r w:rsidR="009C7012" w:rsidRPr="001312BF">
        <w:rPr>
          <w:rFonts w:ascii="Times New Roman" w:hAnsi="Times New Roman" w:cs="Times New Roman"/>
          <w:sz w:val="28"/>
          <w:szCs w:val="28"/>
        </w:rPr>
        <w:t>, пер. Садовый  д. 2, д. Большая Осиновка, ул. Кооперативная, д. 1</w:t>
      </w:r>
      <w:r w:rsidR="009C7012">
        <w:rPr>
          <w:rFonts w:ascii="Times New Roman" w:hAnsi="Times New Roman" w:cs="Times New Roman"/>
          <w:sz w:val="28"/>
          <w:szCs w:val="28"/>
        </w:rPr>
        <w:t>,</w:t>
      </w:r>
      <w:r w:rsidR="0029338B" w:rsidRPr="00A9270D">
        <w:rPr>
          <w:rFonts w:ascii="Times New Roman" w:hAnsi="Times New Roman"/>
          <w:sz w:val="28"/>
          <w:szCs w:val="28"/>
        </w:rPr>
        <w:t xml:space="preserve"> </w:t>
      </w:r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="0029338B" w:rsidRPr="0090211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="0029338B" w:rsidRPr="00902110">
        <w:t>.</w:t>
      </w:r>
      <w:proofErr w:type="gramEnd"/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338B" w:rsidRPr="007A5B88">
        <w:rPr>
          <w:rFonts w:ascii="Times New Roman" w:hAnsi="Times New Roman"/>
          <w:sz w:val="28"/>
          <w:szCs w:val="28"/>
        </w:rPr>
        <w:t>.Настоящее решени</w:t>
      </w:r>
      <w:r w:rsidR="0029338B">
        <w:rPr>
          <w:rFonts w:ascii="Times New Roman" w:hAnsi="Times New Roman"/>
          <w:sz w:val="28"/>
          <w:szCs w:val="28"/>
        </w:rPr>
        <w:t>е</w:t>
      </w:r>
      <w:r w:rsidR="0029338B" w:rsidRPr="007A5B88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с учетом положений части 8 ст</w:t>
      </w:r>
      <w:r w:rsidR="0029338B">
        <w:rPr>
          <w:rFonts w:ascii="Times New Roman" w:hAnsi="Times New Roman"/>
          <w:sz w:val="28"/>
          <w:szCs w:val="28"/>
        </w:rPr>
        <w:t xml:space="preserve">атьи 44 Федерального закона от </w:t>
      </w:r>
      <w:r w:rsidR="0029338B" w:rsidRPr="007A5B88">
        <w:rPr>
          <w:rFonts w:ascii="Times New Roman" w:hAnsi="Times New Roman"/>
          <w:sz w:val="28"/>
          <w:szCs w:val="28"/>
        </w:rPr>
        <w:t>6</w:t>
      </w:r>
      <w:r w:rsidR="0029338B">
        <w:rPr>
          <w:rFonts w:ascii="Times New Roman" w:hAnsi="Times New Roman"/>
          <w:sz w:val="28"/>
          <w:szCs w:val="28"/>
        </w:rPr>
        <w:t xml:space="preserve"> октября </w:t>
      </w:r>
      <w:r w:rsidR="0029338B" w:rsidRPr="007A5B88">
        <w:rPr>
          <w:rFonts w:ascii="Times New Roman" w:hAnsi="Times New Roman"/>
          <w:sz w:val="28"/>
          <w:szCs w:val="28"/>
        </w:rPr>
        <w:t xml:space="preserve">2003 </w:t>
      </w:r>
      <w:r w:rsidR="0029338B">
        <w:rPr>
          <w:rFonts w:ascii="Times New Roman" w:hAnsi="Times New Roman"/>
          <w:sz w:val="28"/>
          <w:szCs w:val="28"/>
        </w:rPr>
        <w:t>года №131-</w:t>
      </w:r>
      <w:r w:rsidR="0029338B" w:rsidRPr="007A5B8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части 2 статьи </w:t>
      </w:r>
      <w:r w:rsidR="0029338B">
        <w:rPr>
          <w:rFonts w:ascii="Times New Roman" w:hAnsi="Times New Roman"/>
          <w:sz w:val="28"/>
          <w:szCs w:val="28"/>
        </w:rPr>
        <w:t>88</w:t>
      </w:r>
      <w:r w:rsidR="0029338B" w:rsidRPr="007A5B88">
        <w:rPr>
          <w:rFonts w:ascii="Times New Roman" w:hAnsi="Times New Roman"/>
          <w:sz w:val="28"/>
          <w:szCs w:val="28"/>
        </w:rPr>
        <w:t xml:space="preserve"> Устава муниципального </w:t>
      </w:r>
      <w:r w:rsidR="0029338B" w:rsidRPr="00A9270D"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 w:rsidR="0029338B" w:rsidRPr="0052366F">
        <w:rPr>
          <w:rFonts w:ascii="Times New Roman" w:hAnsi="Times New Roman"/>
          <w:sz w:val="28"/>
        </w:rPr>
        <w:t>«</w:t>
      </w:r>
      <w:r w:rsidR="00A35E4E">
        <w:rPr>
          <w:rFonts w:ascii="Times New Roman" w:hAnsi="Times New Roman"/>
          <w:sz w:val="28"/>
        </w:rPr>
        <w:t xml:space="preserve">Большекульгинское </w:t>
      </w:r>
      <w:r>
        <w:rPr>
          <w:rFonts w:ascii="Times New Roman" w:hAnsi="Times New Roman"/>
          <w:sz w:val="28"/>
        </w:rPr>
        <w:t>сельское поселение</w:t>
      </w:r>
      <w:r w:rsidR="0029338B" w:rsidRPr="0052366F">
        <w:rPr>
          <w:rFonts w:ascii="Times New Roman" w:hAnsi="Times New Roman"/>
          <w:sz w:val="28"/>
        </w:rPr>
        <w:t xml:space="preserve">» </w:t>
      </w:r>
      <w:r w:rsidR="0029338B" w:rsidRPr="002D4526">
        <w:rPr>
          <w:rFonts w:ascii="Times New Roman" w:hAnsi="Times New Roman"/>
          <w:sz w:val="28"/>
          <w:szCs w:val="28"/>
        </w:rPr>
        <w:t>Рыбно-Слободского</w:t>
      </w:r>
      <w:r w:rsidR="0029338B" w:rsidRPr="00D46EA3">
        <w:rPr>
          <w:rFonts w:ascii="Times New Roman" w:hAnsi="Times New Roman"/>
          <w:sz w:val="28"/>
          <w:szCs w:val="28"/>
        </w:rPr>
        <w:t xml:space="preserve">  муниципального района Республики Татарстан</w:t>
      </w:r>
      <w:r w:rsidR="0029338B" w:rsidRPr="007A5B88">
        <w:rPr>
          <w:rFonts w:ascii="Times New Roman" w:hAnsi="Times New Roman"/>
          <w:sz w:val="28"/>
          <w:szCs w:val="28"/>
        </w:rPr>
        <w:t>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338B" w:rsidRPr="007A5B88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>испол</w:t>
      </w:r>
      <w:r w:rsidR="0029338B" w:rsidRPr="007A5B88">
        <w:rPr>
          <w:rFonts w:ascii="Times New Roman" w:hAnsi="Times New Roman"/>
          <w:sz w:val="28"/>
          <w:szCs w:val="28"/>
        </w:rPr>
        <w:t xml:space="preserve">нением настоящего решения </w:t>
      </w:r>
      <w:r w:rsidR="0029338B">
        <w:rPr>
          <w:rFonts w:ascii="Times New Roman" w:hAnsi="Times New Roman"/>
          <w:sz w:val="28"/>
          <w:szCs w:val="28"/>
        </w:rPr>
        <w:t>оставляю за собой.</w:t>
      </w: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10" w:rsidRPr="00A9270D" w:rsidRDefault="00902110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C1402" w:rsidRPr="00A9270D" w:rsidRDefault="00A35E4E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Большекульгинского</w:t>
      </w:r>
      <w:r w:rsidR="006C1402"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1402" w:rsidRPr="00044784" w:rsidRDefault="006C1402" w:rsidP="006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</w:t>
      </w:r>
      <w:r w:rsidRPr="00A9270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9021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270D">
        <w:rPr>
          <w:rFonts w:ascii="Times New Roman" w:hAnsi="Times New Roman" w:cs="Times New Roman"/>
          <w:sz w:val="28"/>
          <w:szCs w:val="28"/>
        </w:rPr>
        <w:t xml:space="preserve">      </w:t>
      </w:r>
      <w:r w:rsidR="00A35E4E">
        <w:rPr>
          <w:rFonts w:ascii="Times New Roman" w:hAnsi="Times New Roman" w:cs="Times New Roman"/>
          <w:sz w:val="28"/>
          <w:szCs w:val="28"/>
        </w:rPr>
        <w:t xml:space="preserve">А.В </w:t>
      </w:r>
      <w:proofErr w:type="spellStart"/>
      <w:r w:rsidR="00A35E4E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  <w:r w:rsidRPr="000447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1402" w:rsidRPr="00044784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Pr="00044784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4A4" w:rsidRDefault="005104A4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</w:p>
    <w:p w:rsidR="005104A4" w:rsidRDefault="005104A4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lastRenderedPageBreak/>
        <w:t xml:space="preserve">Приложение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902110" w:rsidRDefault="00A35E4E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Большекульгинского </w:t>
      </w:r>
      <w:r w:rsidR="00902110">
        <w:rPr>
          <w:rFonts w:ascii="Times New Roman" w:hAnsi="Times New Roman"/>
          <w:iCs/>
          <w:sz w:val="24"/>
          <w:szCs w:val="24"/>
        </w:rPr>
        <w:t>сельского поселения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Рыбно-Слободского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муниципального района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Республики Татарстан </w:t>
      </w:r>
    </w:p>
    <w:p w:rsidR="00902110" w:rsidRPr="005104A4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</w:rPr>
        <w:t>25.07.2017 года</w:t>
      </w:r>
      <w:r w:rsidRPr="009A3A54">
        <w:rPr>
          <w:rFonts w:ascii="Times New Roman" w:hAnsi="Times New Roman"/>
          <w:iCs/>
          <w:sz w:val="24"/>
          <w:szCs w:val="24"/>
        </w:rPr>
        <w:t xml:space="preserve"> №</w:t>
      </w:r>
      <w:r w:rsidR="00A35E4E">
        <w:rPr>
          <w:rFonts w:ascii="Times New Roman" w:hAnsi="Times New Roman"/>
          <w:iCs/>
          <w:sz w:val="24"/>
          <w:szCs w:val="24"/>
          <w:lang w:val="en-US"/>
        </w:rPr>
        <w:t>V</w:t>
      </w:r>
      <w:r w:rsidR="00A35E4E" w:rsidRPr="005104A4">
        <w:rPr>
          <w:rFonts w:ascii="Times New Roman" w:hAnsi="Times New Roman"/>
          <w:iCs/>
          <w:sz w:val="24"/>
          <w:szCs w:val="24"/>
        </w:rPr>
        <w:t>-7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Изменения и дополнения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в Устав </w:t>
      </w:r>
      <w:r w:rsidRPr="00C350F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0FD">
        <w:rPr>
          <w:rFonts w:ascii="Times New Roman" w:hAnsi="Times New Roman"/>
          <w:b/>
          <w:sz w:val="28"/>
          <w:szCs w:val="28"/>
        </w:rPr>
        <w:t>«</w:t>
      </w:r>
      <w:r w:rsidR="00A35E4E">
        <w:rPr>
          <w:rFonts w:ascii="Times New Roman" w:hAnsi="Times New Roman"/>
          <w:b/>
          <w:sz w:val="28"/>
          <w:szCs w:val="28"/>
        </w:rPr>
        <w:t xml:space="preserve">Большекульгинское </w:t>
      </w:r>
      <w:r>
        <w:rPr>
          <w:rFonts w:ascii="Times New Roman" w:hAnsi="Times New Roman"/>
          <w:b/>
          <w:sz w:val="28"/>
          <w:szCs w:val="28"/>
        </w:rPr>
        <w:t>сельское поселение</w:t>
      </w:r>
      <w:r w:rsidRPr="00C350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Рыбно-Слободского муниципального района </w:t>
      </w:r>
    </w:p>
    <w:p w:rsidR="00902110" w:rsidRPr="009A3A54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67E9">
        <w:rPr>
          <w:rFonts w:ascii="Times New Roman" w:hAnsi="Times New Roman"/>
          <w:sz w:val="28"/>
          <w:szCs w:val="28"/>
        </w:rPr>
        <w:t>Внести в Устав</w:t>
      </w:r>
      <w:r w:rsidRPr="00C350FD">
        <w:rPr>
          <w:rFonts w:ascii="Times New Roman" w:hAnsi="Times New Roman"/>
          <w:sz w:val="28"/>
          <w:szCs w:val="28"/>
        </w:rPr>
        <w:t xml:space="preserve"> </w:t>
      </w:r>
      <w:r w:rsidRPr="0052366F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35E4E">
        <w:rPr>
          <w:rFonts w:ascii="Times New Roman" w:hAnsi="Times New Roman"/>
          <w:sz w:val="28"/>
          <w:szCs w:val="28"/>
        </w:rPr>
        <w:t>Большекульгинское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2366F">
        <w:rPr>
          <w:rFonts w:ascii="Times New Roman" w:hAnsi="Times New Roman"/>
          <w:sz w:val="28"/>
          <w:szCs w:val="28"/>
        </w:rPr>
        <w:t>»</w:t>
      </w:r>
      <w:r w:rsidRPr="001867E9">
        <w:rPr>
          <w:rFonts w:ascii="Times New Roman" w:hAnsi="Times New Roman"/>
          <w:sz w:val="28"/>
          <w:szCs w:val="28"/>
        </w:rPr>
        <w:t xml:space="preserve"> Рыбно-Слободского муниципального района Республики Татарстан следующие изменения и дополнения</w:t>
      </w:r>
      <w:r w:rsidRPr="001867E9">
        <w:rPr>
          <w:rFonts w:ascii="Times New Roman" w:hAnsi="Times New Roman"/>
          <w:iCs/>
          <w:sz w:val="28"/>
          <w:szCs w:val="28"/>
        </w:rPr>
        <w:t>:</w:t>
      </w:r>
    </w:p>
    <w:p w:rsidR="00902110" w:rsidRPr="00984A17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984A17">
          <w:rPr>
            <w:rFonts w:ascii="Times New Roman" w:hAnsi="Times New Roman" w:cs="Times New Roman"/>
            <w:sz w:val="28"/>
            <w:szCs w:val="28"/>
          </w:rPr>
          <w:t>пункт 1 части 3 статьи 19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«1)проект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8" w:history="1">
        <w:r w:rsidRPr="00984A1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 соответствие с этими нормативными правовыми актами;»;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2)д</w:t>
      </w:r>
      <w:hyperlink r:id="rId9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ополнить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статьей 29.1 следующего содержания: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«Статья 29.1. Фракции</w:t>
      </w:r>
      <w:r>
        <w:rPr>
          <w:rFonts w:ascii="Times New Roman" w:hAnsi="Times New Roman" w:cs="Times New Roman"/>
          <w:sz w:val="28"/>
          <w:szCs w:val="28"/>
        </w:rPr>
        <w:t xml:space="preserve"> и иные депутатские объединения</w:t>
      </w:r>
      <w:r w:rsidRPr="00984A17">
        <w:rPr>
          <w:rFonts w:ascii="Times New Roman" w:hAnsi="Times New Roman" w:cs="Times New Roman"/>
          <w:sz w:val="28"/>
          <w:szCs w:val="28"/>
        </w:rPr>
        <w:t xml:space="preserve"> в Совете поселения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984A17">
        <w:rPr>
          <w:rFonts w:ascii="Times New Roman" w:hAnsi="Times New Roman" w:cs="Times New Roman"/>
          <w:sz w:val="28"/>
          <w:szCs w:val="28"/>
        </w:rPr>
        <w:t xml:space="preserve">1.Депутаты Совета поселения,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2.Порядок деятельности фракций устанавливается Законом Республики Татарстан от 28 июля 2004 года №45-ЗРТ «О местном самоуправлении в Республике Татарстан» и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984A17">
        <w:rPr>
          <w:rFonts w:ascii="Times New Roman" w:hAnsi="Times New Roman" w:cs="Times New Roman"/>
          <w:sz w:val="28"/>
          <w:szCs w:val="28"/>
        </w:rPr>
        <w:t>3. Полным наименованием фракции является наименование, указанное в уставе политической партии, в составе списка кандидатов которой были избраны соответствующие депутаты. Фракция вправе иметь установленное положением о фракции краткое наименование, соответствующее ее полному наименованию.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lastRenderedPageBreak/>
        <w:t>4. Фракции подлежат уведомительной регистрации в порядке, установленном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Сведения о вновь зарегистрированной фракции, а также сведения о депутатах (депутате), входящих (входящем) в указанную фракцию, оглашаются на первом после регистрации фракции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5.Внутренняя деятельность фракции организуется ею самостоятельно в соответствии с положением о фракции, утверждаемом фракцией на ее организационном собрании большинством голосов от общего числа депутатов, избранных в составе соответствующего списка кандидатов.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6.В случае прекращения деятельности политической партии в связи с ее ликвидацией или реорганизацией деятельность ее фракции в Совете поселения,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984A17">
        <w:rPr>
          <w:rFonts w:ascii="Times New Roman" w:hAnsi="Times New Roman" w:cs="Times New Roman"/>
          <w:sz w:val="28"/>
          <w:szCs w:val="28"/>
        </w:rPr>
        <w:t xml:space="preserve">7.Депутат,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w:anchor="Par4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8.Депутат,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"/>
      <w:bookmarkEnd w:id="3"/>
      <w:r w:rsidRPr="00984A17">
        <w:rPr>
          <w:rFonts w:ascii="Times New Roman" w:hAnsi="Times New Roman" w:cs="Times New Roman"/>
          <w:sz w:val="28"/>
          <w:szCs w:val="28"/>
        </w:rPr>
        <w:t xml:space="preserve">9.Депутат, избранный в составе списка кандидатов политической партии,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и вступивший в политическую партию, которая имеет свою фракцию в Совете поселения, входит в данную фракцию и не вправе выйти из нее.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10.Депутат, избранный по одномандатному или многомандатному избирательному округу и входящий во фракцию, вправе выйти из нее в уведомительном порядке.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Информация о прекращении членства депутата во фракции оглашается на первом после прекращения членства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11.Несоблюдение требований, предусмотренных </w:t>
      </w:r>
      <w:hyperlink r:id="rId10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частями 7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влечет за собой прекращение депутатских полномочий.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984A1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A17">
        <w:rPr>
          <w:rFonts w:ascii="Times New Roman" w:hAnsi="Times New Roman" w:cs="Times New Roman"/>
          <w:sz w:val="28"/>
          <w:szCs w:val="28"/>
        </w:rPr>
        <w:t xml:space="preserve">В случае если досрочное прекращение полномочий входящих (входящего) во фракцию депутатов (депутата) Совета поселения, избранных (избранного) в составе списка кандидатов, повлекло отсутствие в ней депутатов (депутата), избранных (избранного) в составе такого списка, деятельность указанной фракции в Совете поселения прекращается. Одновременно с этим прекращается членство в такой фракции входящих в ее состав депутатов, избранных по одномандатным или многомандатным избирательным округам, и депутатов, избранных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2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lastRenderedPageBreak/>
        <w:t xml:space="preserve">13.Информация о прекращении деятельности фракции в соответствии с </w:t>
      </w:r>
      <w:hyperlink r:id="rId13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частями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 оглашается на первом после прекращения деятельности фракции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14.Не входящие во фракции депутаты, избранные по одномандатным или многомандатным избирательным округам, и не входящие во фракции депутаты, избранные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4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могут образовывать депутатские объединения, не являющиеся фракциями. Указанные депутатские объединения формируются по партийному, территориальному, профессиональному или иному признаку. Порядок деятельности таких депутатских объединений устанавливается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15.Депутаты Совета поселения, в котором все депутатские мандаты замещаются депутатами, избранными по одномандатным и (или) многомандатным избирательным округам, могут образовывать депутатские объединения, не являющиеся фракциями. Указанные депутатские объединения формируются по партийному, территориальному, профессиональному или иному признаку. Порядок деятельности таких депутатских объединений устанавливается регламентом Совета поселения.</w:t>
      </w:r>
    </w:p>
    <w:p w:rsidR="00902110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16.Депутат Совета поселения вправе состоять только в одном депутатском объединении.»;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09">
        <w:rPr>
          <w:rFonts w:ascii="Times New Roman" w:hAnsi="Times New Roman" w:cs="Times New Roman"/>
          <w:sz w:val="28"/>
          <w:szCs w:val="28"/>
        </w:rPr>
        <w:t>3)</w:t>
      </w:r>
      <w:r w:rsidRPr="00984A17">
        <w:rPr>
          <w:rFonts w:ascii="Times New Roman" w:hAnsi="Times New Roman" w:cs="Times New Roman"/>
          <w:sz w:val="28"/>
          <w:szCs w:val="28"/>
        </w:rPr>
        <w:t xml:space="preserve">статью 30 </w:t>
      </w:r>
      <w:hyperlink r:id="rId15" w:history="1">
        <w:r w:rsidRPr="00984A17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частями 7-9 следующего содержания: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A17">
        <w:rPr>
          <w:rFonts w:ascii="Times New Roman" w:hAnsi="Times New Roman" w:cs="Times New Roman"/>
          <w:bCs/>
          <w:sz w:val="28"/>
          <w:szCs w:val="28"/>
        </w:rPr>
        <w:t>«7.Проверка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поселения, проводится по решению Президента Республики Татарстан в порядке, установленном законом Республики Татарстан.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8.При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</w:t>
      </w:r>
      <w:hyperlink r:id="rId1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17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 Республики Татарстан обращается с заявлением о досрочном прекращении полномочий депутата Совета поселения в Совет поселения, уполномоченный принимать соответствующее решение, или в суд.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9.Сведения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Рыбно-Слободского </w:t>
      </w:r>
      <w:r w:rsidRPr="00D22A6D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в информационно-телекоммуникационной сети «Интернет» и (или) предоставляются для </w:t>
      </w:r>
      <w:r w:rsidRPr="00D22A6D">
        <w:rPr>
          <w:rFonts w:ascii="Times New Roman" w:hAnsi="Times New Roman" w:cs="Times New Roman"/>
          <w:sz w:val="28"/>
          <w:szCs w:val="28"/>
        </w:rPr>
        <w:lastRenderedPageBreak/>
        <w:t>опубликования средствам массовой информации в порядке, определяемом муниципальными правовыми актами.»;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4)статью 31 дополнить частями 5-8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«5.Встречи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6.Совет поселения 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поселения для проведения встреч депутатов с избирателями, и порядок их предоставления.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8.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 xml:space="preserve">5)в статье 40 </w:t>
      </w:r>
      <w:hyperlink r:id="rId19" w:history="1">
        <w:r w:rsidRPr="00D22A6D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D22A6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>«В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заявления.»;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 xml:space="preserve">6)в части 2 </w:t>
      </w:r>
      <w:hyperlink r:id="rId20" w:history="1">
        <w:r w:rsidRPr="00D22A6D">
          <w:rPr>
            <w:rFonts w:ascii="Times New Roman" w:hAnsi="Times New Roman" w:cs="Times New Roman"/>
            <w:color w:val="0000FF"/>
            <w:sz w:val="28"/>
            <w:szCs w:val="28"/>
          </w:rPr>
          <w:t>статьи 41</w:t>
        </w:r>
      </w:hyperlink>
      <w:r w:rsidRPr="00D22A6D">
        <w:rPr>
          <w:rFonts w:ascii="Times New Roman" w:hAnsi="Times New Roman" w:cs="Times New Roman"/>
          <w:sz w:val="28"/>
          <w:szCs w:val="28"/>
        </w:rPr>
        <w:t xml:space="preserve"> слова «с правом решающего голоса» исключить;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bCs/>
          <w:sz w:val="28"/>
          <w:szCs w:val="28"/>
        </w:rPr>
        <w:t>в статье 43</w:t>
      </w:r>
      <w:r w:rsidRPr="00984A17">
        <w:rPr>
          <w:rFonts w:ascii="Times New Roman" w:hAnsi="Times New Roman" w:cs="Times New Roman"/>
          <w:bCs/>
          <w:sz w:val="28"/>
          <w:szCs w:val="28"/>
        </w:rPr>
        <w:t>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712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984A17">
        <w:rPr>
          <w:rFonts w:ascii="Times New Roman" w:hAnsi="Times New Roman" w:cs="Times New Roman"/>
          <w:bCs/>
          <w:sz w:val="28"/>
          <w:szCs w:val="28"/>
        </w:rPr>
        <w:t>асть 5 изложить в следующей редакции: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A17">
        <w:rPr>
          <w:rFonts w:ascii="Times New Roman" w:hAnsi="Times New Roman" w:cs="Times New Roman"/>
          <w:bCs/>
          <w:sz w:val="28"/>
          <w:szCs w:val="28"/>
        </w:rPr>
        <w:t xml:space="preserve">«5.Глава поселения должен соблюдать ограничения, запреты, исполнять обязанности, которые установлены Федеральным </w:t>
      </w:r>
      <w:hyperlink r:id="rId21" w:history="1">
        <w:r w:rsidRPr="00984A1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22" w:history="1">
        <w:r w:rsidRPr="00984A1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</w:t>
      </w:r>
      <w:r w:rsidRPr="00D22A6D">
        <w:rPr>
          <w:rFonts w:ascii="Times New Roman" w:hAnsi="Times New Roman" w:cs="Times New Roman"/>
          <w:bCs/>
          <w:sz w:val="28"/>
          <w:szCs w:val="28"/>
        </w:rPr>
        <w:t xml:space="preserve">», Федеральным </w:t>
      </w:r>
      <w:hyperlink r:id="rId23" w:history="1">
        <w:r w:rsidRPr="00D22A6D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D22A6D">
        <w:rPr>
          <w:rFonts w:ascii="Times New Roman" w:hAnsi="Times New Roman" w:cs="Times New Roman"/>
          <w:bCs/>
          <w:sz w:val="28"/>
          <w:szCs w:val="28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б)дополнить частью 6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«6. Глава поселения выступает от имени  поселения в качестве публичного партнера в сфере муниципально-частного партнерства в соответствии с </w:t>
      </w:r>
      <w:r w:rsidRPr="00D22A6D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24" w:history="1">
        <w:r w:rsidRPr="00D22A6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22A6D">
        <w:rPr>
          <w:rFonts w:ascii="Times New Roman" w:hAnsi="Times New Roman"/>
          <w:sz w:val="28"/>
          <w:szCs w:val="28"/>
        </w:rPr>
        <w:t xml:space="preserve"> от 13 июля 2015 года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Федерации».»;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22A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37B9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D22A6D">
        <w:rPr>
          <w:rFonts w:ascii="Times New Roman" w:hAnsi="Times New Roman" w:cs="Times New Roman"/>
          <w:sz w:val="28"/>
          <w:szCs w:val="28"/>
        </w:rPr>
        <w:t>стать</w:t>
      </w:r>
      <w:r w:rsidR="00EA37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44: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а)после пункта 26 </w:t>
      </w:r>
      <w:hyperlink r:id="rId25" w:history="1">
        <w:r w:rsidRPr="00D22A6D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D22A6D">
        <w:rPr>
          <w:rFonts w:ascii="Times New Roman" w:hAnsi="Times New Roman"/>
          <w:sz w:val="28"/>
          <w:szCs w:val="28"/>
        </w:rPr>
        <w:t xml:space="preserve"> пунктами 27 и 28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«27) принимает решение о реализации проекта муниципально-частного партнерства;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28)определяет орган местного самоуправления поселения, осуществляющий полномочия в сфере муниципально-частного партнерства в соответствии с </w:t>
      </w:r>
      <w:hyperlink r:id="rId26" w:history="1">
        <w:r w:rsidRPr="00D22A6D">
          <w:rPr>
            <w:rFonts w:ascii="Times New Roman" w:hAnsi="Times New Roman"/>
            <w:sz w:val="28"/>
            <w:szCs w:val="28"/>
          </w:rPr>
          <w:t>частью 2 статьи 18</w:t>
        </w:r>
      </w:hyperlink>
      <w:r w:rsidRPr="00D22A6D">
        <w:rPr>
          <w:rFonts w:ascii="Times New Roman" w:hAnsi="Times New Roman"/>
          <w:sz w:val="28"/>
          <w:szCs w:val="28"/>
        </w:rPr>
        <w:t xml:space="preserve"> Федерального закона от 13 июля 2015 года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Федерации»;»;</w:t>
      </w:r>
    </w:p>
    <w:p w:rsidR="00902110" w:rsidRDefault="00EA37B9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A37B9">
        <w:rPr>
          <w:rFonts w:ascii="Times New Roman" w:hAnsi="Times New Roman" w:cs="Times New Roman"/>
          <w:sz w:val="28"/>
          <w:szCs w:val="28"/>
        </w:rPr>
        <w:t>)</w:t>
      </w:r>
      <w:hyperlink r:id="rId27" w:history="1">
        <w:r w:rsidR="00902110" w:rsidRPr="00EA37B9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902110" w:rsidRPr="00D22A6D">
        <w:rPr>
          <w:rFonts w:ascii="Times New Roman" w:hAnsi="Times New Roman"/>
          <w:sz w:val="28"/>
          <w:szCs w:val="28"/>
        </w:rPr>
        <w:t xml:space="preserve"> 26 считать пунктом 29;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F21FB3">
        <w:rPr>
          <w:rFonts w:ascii="Times New Roman" w:hAnsi="Times New Roman"/>
          <w:sz w:val="28"/>
          <w:szCs w:val="28"/>
        </w:rPr>
        <w:t>в статье 4</w:t>
      </w:r>
      <w:r>
        <w:rPr>
          <w:rFonts w:ascii="Times New Roman" w:hAnsi="Times New Roman"/>
          <w:sz w:val="28"/>
          <w:szCs w:val="28"/>
        </w:rPr>
        <w:t>6</w:t>
      </w:r>
      <w:r w:rsidRPr="00F21FB3">
        <w:rPr>
          <w:rFonts w:ascii="Times New Roman" w:hAnsi="Times New Roman"/>
          <w:sz w:val="28"/>
          <w:szCs w:val="28"/>
        </w:rPr>
        <w:t>: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>а)части 2-3 изложить в следующей редакции: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eastAsiaTheme="minorHAnsi" w:hAnsi="Times New Roman"/>
          <w:sz w:val="28"/>
          <w:szCs w:val="28"/>
          <w:lang w:eastAsia="en-US"/>
        </w:rPr>
        <w:t>«2.</w:t>
      </w:r>
      <w:r w:rsidRPr="00F21FB3">
        <w:rPr>
          <w:rFonts w:ascii="Times New Roman" w:hAnsi="Times New Roman"/>
          <w:sz w:val="28"/>
          <w:szCs w:val="28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поселения.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 xml:space="preserve">3.В случае досрочного прекращения полномочий Главы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избрание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>, избираемого Советом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21FB3">
        <w:rPr>
          <w:rFonts w:ascii="Times New Roman" w:hAnsi="Times New Roman"/>
          <w:sz w:val="28"/>
          <w:szCs w:val="28"/>
        </w:rPr>
        <w:t xml:space="preserve"> из своего состава, осуществляется не позднее чем через шесть месяцев со дня такого прекращения полномочий.</w:t>
      </w:r>
    </w:p>
    <w:p w:rsidR="00681BB2" w:rsidRPr="00F21FB3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 xml:space="preserve">При этом если до истечения срока полномочий Совета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осталось менее шести месяцев, избрание Главы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21FB3">
        <w:rPr>
          <w:rFonts w:ascii="Times New Roman" w:hAnsi="Times New Roman"/>
          <w:sz w:val="28"/>
          <w:szCs w:val="28"/>
        </w:rPr>
        <w:t xml:space="preserve"> из состава Совета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осуществляется на первом заседании вновь избранного Совета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>.»;</w:t>
      </w:r>
    </w:p>
    <w:p w:rsidR="00681BB2" w:rsidRPr="00F21FB3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21FB3">
        <w:rPr>
          <w:rFonts w:ascii="Times New Roman" w:hAnsi="Times New Roman"/>
          <w:sz w:val="28"/>
          <w:szCs w:val="28"/>
        </w:rPr>
        <w:t xml:space="preserve">)дополнить частью </w:t>
      </w:r>
      <w:r>
        <w:rPr>
          <w:rFonts w:ascii="Times New Roman" w:hAnsi="Times New Roman"/>
          <w:sz w:val="28"/>
          <w:szCs w:val="28"/>
        </w:rPr>
        <w:t>4</w:t>
      </w:r>
      <w:r w:rsidRPr="00F21FB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81BB2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F21FB3">
        <w:rPr>
          <w:rFonts w:ascii="Times New Roman" w:hAnsi="Times New Roman"/>
          <w:sz w:val="28"/>
          <w:szCs w:val="28"/>
        </w:rPr>
        <w:t xml:space="preserve">.В случае, если избранный Советом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решения Совета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об удалении его в отставку, обжалует в судебном порядке указанное решение, Совет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не вправе принимать решение об избрании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до вступления решения суда в законную силу.»;</w:t>
      </w:r>
    </w:p>
    <w:p w:rsidR="00545E2C" w:rsidRPr="00495C16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9927A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495C1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статьи 71 </w:t>
      </w:r>
      <w:r w:rsidRPr="00495C16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545E2C" w:rsidRPr="00495C16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16">
        <w:rPr>
          <w:rFonts w:ascii="Times New Roman" w:hAnsi="Times New Roman"/>
          <w:sz w:val="28"/>
          <w:szCs w:val="28"/>
        </w:rPr>
        <w:t xml:space="preserve">«3.Муниципальные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поселение</w:t>
      </w:r>
      <w:r w:rsidRPr="00495C16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902110" w:rsidRP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2C">
        <w:rPr>
          <w:rFonts w:ascii="Times New Roman" w:hAnsi="Times New Roman" w:cs="Times New Roman"/>
          <w:sz w:val="28"/>
          <w:szCs w:val="28"/>
        </w:rPr>
        <w:t>11</w:t>
      </w:r>
      <w:r w:rsidR="00902110" w:rsidRPr="00545E2C">
        <w:rPr>
          <w:rFonts w:ascii="Times New Roman" w:hAnsi="Times New Roman" w:cs="Times New Roman"/>
          <w:sz w:val="28"/>
          <w:szCs w:val="28"/>
        </w:rPr>
        <w:t>)в статье 86: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2C">
        <w:rPr>
          <w:rFonts w:ascii="Times New Roman" w:hAnsi="Times New Roman" w:cs="Times New Roman"/>
          <w:sz w:val="28"/>
          <w:szCs w:val="28"/>
        </w:rPr>
        <w:t>а)в</w:t>
      </w:r>
      <w:r w:rsidRPr="00984A17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второе предложение изложить в следующей редакции: «Не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</w:t>
      </w:r>
      <w:r w:rsidRPr="00984A17">
        <w:rPr>
          <w:rFonts w:ascii="Times New Roman" w:hAnsi="Times New Roman" w:cs="Times New Roman"/>
          <w:sz w:val="28"/>
          <w:szCs w:val="28"/>
        </w:rPr>
        <w:lastRenderedPageBreak/>
        <w:t>Конституции Российской Федерации, федеральных законов, Конституции или законов Республики Татарстан в целях приведения настоящего Устава в соответствие с этими нормативными правовыми актами.»;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984A17"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902110" w:rsidRPr="00984A17" w:rsidRDefault="00902110" w:rsidP="00DC1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«4. По проекту Устава поселения,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Уставом, кроме случаев, когда изменения в Устав поселения вносятся изменения в форме точного воспроизведения положений </w:t>
      </w:r>
      <w:hyperlink r:id="rId29" w:history="1">
        <w:r w:rsidRPr="00984A1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 соответствие с этими нормативными правовыми актами.»;</w:t>
      </w:r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87FEC">
        <w:rPr>
          <w:rFonts w:ascii="Times New Roman" w:hAnsi="Times New Roman"/>
          <w:sz w:val="28"/>
          <w:szCs w:val="28"/>
        </w:rPr>
        <w:t>)</w:t>
      </w:r>
      <w:r w:rsidRPr="00E87FEC">
        <w:rPr>
          <w:rFonts w:ascii="Times New Roman" w:eastAsiaTheme="minorHAnsi" w:hAnsi="Times New Roman"/>
          <w:sz w:val="28"/>
          <w:szCs w:val="28"/>
          <w:lang w:eastAsia="en-US"/>
        </w:rPr>
        <w:t>статью 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E87FEC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дополнить частями 4-6 следующего содержания:</w:t>
      </w:r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«4.Изменения и дополнения в Устав поселения вносятся муниципальным правовым актом, который может оформляться: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1)решением Совета поселения, подписанным единолично Главой поселения, исполняющим полномочия председателя Совета поселения;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2)отдельным нормативным правовым актом, принятым Советом поселения и подписанным Главой поселения. В этом случае на данном правовом акте проставляются реквизиты решения Совета поселения о его принятии. Включение в такое решение Совета поселения переходных положений и (или) норм о вступлении в силу изменений и дополнений, вносимых в Устав поселения, не допускается.</w:t>
      </w:r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5.Приведение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случае,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решения Совета поселения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решения Совета поселения и, как правило, не должен превышать шесть месяцев.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 xml:space="preserve">6.Изложение Устава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в новой редакции муниципальным правовым актом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не допускается. В этом случае принимается новый Устав </w:t>
      </w:r>
      <w:r>
        <w:rPr>
          <w:rFonts w:ascii="Times New Roman" w:hAnsi="Times New Roman"/>
          <w:sz w:val="28"/>
          <w:szCs w:val="28"/>
        </w:rPr>
        <w:t>поселения</w:t>
      </w:r>
      <w:r w:rsidRPr="00E87FEC">
        <w:rPr>
          <w:rFonts w:ascii="Times New Roman" w:hAnsi="Times New Roman"/>
          <w:sz w:val="28"/>
          <w:szCs w:val="28"/>
        </w:rPr>
        <w:t xml:space="preserve">, а ранее действующий Устав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>
        <w:rPr>
          <w:rFonts w:ascii="Times New Roman" w:hAnsi="Times New Roman"/>
          <w:sz w:val="28"/>
          <w:szCs w:val="28"/>
        </w:rPr>
        <w:t>поселения</w:t>
      </w:r>
      <w:r w:rsidRPr="00E87FEC">
        <w:rPr>
          <w:rFonts w:ascii="Times New Roman" w:hAnsi="Times New Roman"/>
          <w:sz w:val="28"/>
          <w:szCs w:val="28"/>
        </w:rPr>
        <w:t>.»;</w:t>
      </w:r>
    </w:p>
    <w:p w:rsidR="00545E2C" w:rsidRPr="00306FDC" w:rsidRDefault="00545E2C" w:rsidP="00DC1E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87FEC">
        <w:rPr>
          <w:rFonts w:ascii="Times New Roman" w:hAnsi="Times New Roman"/>
          <w:sz w:val="28"/>
          <w:szCs w:val="28"/>
        </w:rPr>
        <w:t>)</w:t>
      </w:r>
      <w:r w:rsidRPr="00306FDC">
        <w:rPr>
          <w:rFonts w:ascii="Times New Roman" w:hAnsi="Times New Roman"/>
          <w:sz w:val="28"/>
          <w:szCs w:val="28"/>
        </w:rPr>
        <w:t xml:space="preserve">часть 3 </w:t>
      </w:r>
      <w:r w:rsidR="00D174AA">
        <w:rPr>
          <w:rFonts w:ascii="Times New Roman" w:hAnsi="Times New Roman"/>
          <w:sz w:val="28"/>
          <w:szCs w:val="28"/>
        </w:rPr>
        <w:t xml:space="preserve">статьи 88 </w:t>
      </w:r>
      <w:r w:rsidRPr="00306FD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5E2C" w:rsidRDefault="00545E2C" w:rsidP="00DC1EF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06FDC">
        <w:rPr>
          <w:rFonts w:ascii="Times New Roman" w:hAnsi="Times New Roman" w:cs="Times New Roman"/>
          <w:sz w:val="28"/>
          <w:szCs w:val="28"/>
        </w:rPr>
        <w:t xml:space="preserve">«3.Изменения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Pr="00306FD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</w:t>
      </w:r>
      <w:r>
        <w:rPr>
          <w:rFonts w:ascii="Times New Roman" w:hAnsi="Times New Roman" w:cs="Times New Roman"/>
          <w:sz w:val="28"/>
          <w:szCs w:val="28"/>
        </w:rPr>
        <w:t>о внесении указанных изменений и дополнений</w:t>
      </w:r>
      <w:r w:rsidRPr="00306F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6FDC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поселения.».</w:t>
      </w:r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3D07" w:rsidRDefault="00CC3D07" w:rsidP="0090211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C3D07" w:rsidSect="009021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4"/>
    <w:rsid w:val="000552F8"/>
    <w:rsid w:val="00065614"/>
    <w:rsid w:val="00065A51"/>
    <w:rsid w:val="00067420"/>
    <w:rsid w:val="000A7381"/>
    <w:rsid w:val="000B6214"/>
    <w:rsid w:val="000B7056"/>
    <w:rsid w:val="000B76E3"/>
    <w:rsid w:val="000E65F7"/>
    <w:rsid w:val="00115E8A"/>
    <w:rsid w:val="00146FD5"/>
    <w:rsid w:val="00161042"/>
    <w:rsid w:val="00172D2A"/>
    <w:rsid w:val="00174EBF"/>
    <w:rsid w:val="00214C8E"/>
    <w:rsid w:val="002866A0"/>
    <w:rsid w:val="0029338B"/>
    <w:rsid w:val="002C36AE"/>
    <w:rsid w:val="003207E7"/>
    <w:rsid w:val="003677FF"/>
    <w:rsid w:val="00394CE4"/>
    <w:rsid w:val="003F7B2E"/>
    <w:rsid w:val="00423254"/>
    <w:rsid w:val="004C718C"/>
    <w:rsid w:val="004F08C9"/>
    <w:rsid w:val="00501430"/>
    <w:rsid w:val="005104A4"/>
    <w:rsid w:val="00531282"/>
    <w:rsid w:val="00545E2C"/>
    <w:rsid w:val="0059478F"/>
    <w:rsid w:val="005A3EE2"/>
    <w:rsid w:val="005A7702"/>
    <w:rsid w:val="005B5E3C"/>
    <w:rsid w:val="005F6613"/>
    <w:rsid w:val="006007A6"/>
    <w:rsid w:val="006208C2"/>
    <w:rsid w:val="00640A92"/>
    <w:rsid w:val="00653066"/>
    <w:rsid w:val="00677473"/>
    <w:rsid w:val="00681BB2"/>
    <w:rsid w:val="00697E17"/>
    <w:rsid w:val="006C1402"/>
    <w:rsid w:val="006E1021"/>
    <w:rsid w:val="00712A96"/>
    <w:rsid w:val="007430E1"/>
    <w:rsid w:val="007746C2"/>
    <w:rsid w:val="007B42F9"/>
    <w:rsid w:val="00802790"/>
    <w:rsid w:val="00814FA4"/>
    <w:rsid w:val="00866586"/>
    <w:rsid w:val="008B1908"/>
    <w:rsid w:val="008C40EE"/>
    <w:rsid w:val="00902110"/>
    <w:rsid w:val="00923B09"/>
    <w:rsid w:val="0094017B"/>
    <w:rsid w:val="009577C6"/>
    <w:rsid w:val="00960A46"/>
    <w:rsid w:val="009649BE"/>
    <w:rsid w:val="00984A17"/>
    <w:rsid w:val="009C7012"/>
    <w:rsid w:val="009D3FD5"/>
    <w:rsid w:val="009D7B92"/>
    <w:rsid w:val="009E00CE"/>
    <w:rsid w:val="00A166AD"/>
    <w:rsid w:val="00A34357"/>
    <w:rsid w:val="00A35E4E"/>
    <w:rsid w:val="00A554C8"/>
    <w:rsid w:val="00A56E6A"/>
    <w:rsid w:val="00AA13AB"/>
    <w:rsid w:val="00B60458"/>
    <w:rsid w:val="00B6579C"/>
    <w:rsid w:val="00BA12AF"/>
    <w:rsid w:val="00BF6FC7"/>
    <w:rsid w:val="00C66C0F"/>
    <w:rsid w:val="00C83805"/>
    <w:rsid w:val="00CC3D07"/>
    <w:rsid w:val="00CE01BA"/>
    <w:rsid w:val="00D174AA"/>
    <w:rsid w:val="00D22A6D"/>
    <w:rsid w:val="00D50740"/>
    <w:rsid w:val="00D876B2"/>
    <w:rsid w:val="00D97FCD"/>
    <w:rsid w:val="00DA0A64"/>
    <w:rsid w:val="00DC1EFB"/>
    <w:rsid w:val="00DC75AA"/>
    <w:rsid w:val="00DE4956"/>
    <w:rsid w:val="00DF54EF"/>
    <w:rsid w:val="00E34D67"/>
    <w:rsid w:val="00E43ADA"/>
    <w:rsid w:val="00E55EE9"/>
    <w:rsid w:val="00E661EE"/>
    <w:rsid w:val="00E71641"/>
    <w:rsid w:val="00E77675"/>
    <w:rsid w:val="00E9620D"/>
    <w:rsid w:val="00EA37B9"/>
    <w:rsid w:val="00ED1995"/>
    <w:rsid w:val="00ED29E3"/>
    <w:rsid w:val="00EE7474"/>
    <w:rsid w:val="00F733F4"/>
    <w:rsid w:val="00F820C0"/>
    <w:rsid w:val="00F97E2A"/>
    <w:rsid w:val="00FB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B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3B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23B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любимый Знак Знак"/>
    <w:basedOn w:val="a"/>
    <w:rsid w:val="00923B09"/>
    <w:pPr>
      <w:tabs>
        <w:tab w:val="num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54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5E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4AEDF1144C58E24BB496B80F0A55D17A17C5B99E44AC730E7EAr0dCJ" TargetMode="External"/><Relationship Id="rId13" Type="http://schemas.openxmlformats.org/officeDocument/2006/relationships/hyperlink" Target="consultantplus://offline/ref=FF39C136A6247585B45EBA1F3FAD5B4207E8E5F104F492B7E1744C1B123A0340B5A2E6C527F0477CA9E992B71DBBL" TargetMode="External"/><Relationship Id="rId18" Type="http://schemas.openxmlformats.org/officeDocument/2006/relationships/hyperlink" Target="consultantplus://offline/ref=AEFC4DC3586D1A43A6F72BAD0385B488198481BF086CE124A56EB40D9A44r1L" TargetMode="External"/><Relationship Id="rId26" Type="http://schemas.openxmlformats.org/officeDocument/2006/relationships/hyperlink" Target="consultantplus://offline/ref=DF605C46184C4D1AECCD857EE750616132E7E158299810ADFF4A287FB514E1F3802E002B95B6AF44z36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0218BDE8F1008452FD8DDA420110E528884717401251603277466670fFe0L" TargetMode="External"/><Relationship Id="rId7" Type="http://schemas.openxmlformats.org/officeDocument/2006/relationships/hyperlink" Target="consultantplus://offline/ref=5D84AEDF1144C58E24BB496B80F0A55D17A9725694BA1DC561B2E4094919E0B0F73BFEBEA9r9d5J" TargetMode="External"/><Relationship Id="rId12" Type="http://schemas.openxmlformats.org/officeDocument/2006/relationships/hyperlink" Target="consultantplus://offline/ref=FF39C136A6247585B45EBA1F3FAD5B4207E8E5F104F492B7E1744C1B123A0340B5A2E6C527F0477CA9E992B71DBBL" TargetMode="External"/><Relationship Id="rId17" Type="http://schemas.openxmlformats.org/officeDocument/2006/relationships/hyperlink" Target="consultantplus://offline/ref=AEFC4DC3586D1A43A6F72BAD0385B488198480B90669E124A56EB40D9A44r1L" TargetMode="External"/><Relationship Id="rId25" Type="http://schemas.openxmlformats.org/officeDocument/2006/relationships/hyperlink" Target="consultantplus://offline/ref=DF605C46184C4D1AECCD9B73F13C3C6A33ECBE552E9E1CFBAA172E28EA44E7A6C06E067ED6F2A14433C9A032z66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FC4DC3586D1A43A6F72BAD0385B4881A8D8CB2046BE124A56EB40D9A44r1L" TargetMode="External"/><Relationship Id="rId20" Type="http://schemas.openxmlformats.org/officeDocument/2006/relationships/hyperlink" Target="consultantplus://offline/ref=63BAB5C01D562716F7AC4F469BBDF11DD9BC7603F243BBE295BE91554E8C0875145A7A4875EFEFFAg0m3J" TargetMode="External"/><Relationship Id="rId29" Type="http://schemas.openxmlformats.org/officeDocument/2006/relationships/hyperlink" Target="consultantplus://offline/ref=5D84AEDF1144C58E24BB496B80F0A55D17A17C5B99E44AC730E7EAr0d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hyperlink" Target="consultantplus://offline/ref=FF39C136A6247585B45EBA1F3FAD5B4207E8E5F104F492B7E1744C1B123A0340B5A2E6C527F0477CA9E992B71DB6L" TargetMode="External"/><Relationship Id="rId24" Type="http://schemas.openxmlformats.org/officeDocument/2006/relationships/hyperlink" Target="consultantplus://offline/ref=12343ACD25204622897A0627E129E2FF9C6E6E0CF8E689AD6BA2F1A557t63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3954159BBB62B7C45CA4683E2E60192F97FD745CDB3880AADDED19435B60D44FBDFA969AD89074EFpCL" TargetMode="External"/><Relationship Id="rId23" Type="http://schemas.openxmlformats.org/officeDocument/2006/relationships/hyperlink" Target="consultantplus://offline/ref=6A0218BDE8F1008452FD8DDA420110E52B814A1A4C1551603277466670fFe0L" TargetMode="External"/><Relationship Id="rId28" Type="http://schemas.openxmlformats.org/officeDocument/2006/relationships/hyperlink" Target="consultantplus://offline/ref=CC3F842709840A16E32629880A183DB718E1A1A83A8C1F17FFB6DD4048B200A951D4CFBB3A217FCCD0EFK" TargetMode="External"/><Relationship Id="rId10" Type="http://schemas.openxmlformats.org/officeDocument/2006/relationships/hyperlink" Target="consultantplus://offline/ref=FF39C136A6247585B45EBA1F3FAD5B4207E8E5F104F492B7E1744C1B123A0340B5A2E6C527F0477CA9E992B71DB8L" TargetMode="External"/><Relationship Id="rId19" Type="http://schemas.openxmlformats.org/officeDocument/2006/relationships/hyperlink" Target="consultantplus://offline/ref=C823FB77646AFBDC42ECAD77E48E6457F89848BDA3B22909AA8F7969A827A1BC097810F2F0l3zF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79D8986D749D3445A5F155E353261B85518FDDDF5CA5CF13312B5E931F71A3Fv1K" TargetMode="External"/><Relationship Id="rId14" Type="http://schemas.openxmlformats.org/officeDocument/2006/relationships/hyperlink" Target="consultantplus://offline/ref=FF39C136A6247585B45EBA1F3FAD5B4207E8E5F104F492B7E1744C1B123A0340B5A2E6C527F0477CA9E992B71DBBL" TargetMode="External"/><Relationship Id="rId22" Type="http://schemas.openxmlformats.org/officeDocument/2006/relationships/hyperlink" Target="consultantplus://offline/ref=6A0218BDE8F1008452FD8DDA420110E52B814B1C421051603277466670fFe0L" TargetMode="External"/><Relationship Id="rId27" Type="http://schemas.openxmlformats.org/officeDocument/2006/relationships/hyperlink" Target="consultantplus://offline/ref=DF605C46184C4D1AECCD9B73F13C3C6A33ECBE552E9E1CFBAA172E28EA44E7A6C06E067ED6F2A14433C8A233z664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C5A9-888C-4981-AA80-7FE3C57D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2017-06-19T12:42:00Z</cp:lastPrinted>
  <dcterms:created xsi:type="dcterms:W3CDTF">2017-07-26T08:35:00Z</dcterms:created>
  <dcterms:modified xsi:type="dcterms:W3CDTF">2017-09-05T12:10:00Z</dcterms:modified>
</cp:coreProperties>
</file>