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753"/>
        <w:gridCol w:w="4886"/>
      </w:tblGrid>
      <w:tr w:rsidR="00CA4DAB" w:rsidRPr="00F82D1A" w:rsidTr="00AC355B">
        <w:trPr>
          <w:trHeight w:val="2113"/>
        </w:trPr>
        <w:tc>
          <w:tcPr>
            <w:tcW w:w="4753" w:type="dxa"/>
          </w:tcPr>
          <w:p w:rsidR="00CA4DAB" w:rsidRPr="00F82D1A" w:rsidRDefault="00CA4DAB" w:rsidP="00AC355B">
            <w:pPr>
              <w:pStyle w:val="1"/>
              <w:tabs>
                <w:tab w:val="left" w:pos="900"/>
                <w:tab w:val="center" w:pos="2939"/>
              </w:tabs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D1A">
              <w:rPr>
                <w:rFonts w:ascii="Times New Roman" w:hAnsi="Times New Roman"/>
                <w:sz w:val="20"/>
                <w:szCs w:val="20"/>
                <w:lang w:val="ru-RU"/>
              </w:rPr>
              <w:t>ИСПОЛНИТЕЛЬНЫЙ КОМИТЕТ</w:t>
            </w:r>
          </w:p>
          <w:p w:rsidR="00CA4DAB" w:rsidRPr="00F82D1A" w:rsidRDefault="00CA4DAB" w:rsidP="00AC35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D1A">
              <w:rPr>
                <w:rFonts w:ascii="Times New Roman" w:hAnsi="Times New Roman" w:cs="Times New Roman"/>
                <w:b/>
              </w:rPr>
              <w:t xml:space="preserve"> </w:t>
            </w:r>
            <w:r w:rsidRPr="00F82D1A">
              <w:rPr>
                <w:rFonts w:ascii="Times New Roman" w:hAnsi="Times New Roman" w:cs="Times New Roman"/>
                <w:b/>
                <w:sz w:val="20"/>
                <w:szCs w:val="20"/>
              </w:rPr>
              <w:t>БОЛЬШЕОШНЯКСКОГО СЕЛЬСКОГО ПОСЕЛЕНИЯ</w:t>
            </w:r>
          </w:p>
          <w:p w:rsidR="00CA4DAB" w:rsidRPr="00F82D1A" w:rsidRDefault="00CA4DAB" w:rsidP="00AC35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D1A">
              <w:rPr>
                <w:rFonts w:ascii="Times New Roman" w:hAnsi="Times New Roman" w:cs="Times New Roman"/>
                <w:b/>
                <w:sz w:val="20"/>
                <w:szCs w:val="20"/>
              </w:rPr>
              <w:t>РЫБНО-СЛОБОДСКОГО</w:t>
            </w:r>
          </w:p>
          <w:p w:rsidR="00CA4DAB" w:rsidRDefault="00CA4DAB" w:rsidP="00AC35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D1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CA4DAB" w:rsidRPr="00F82D1A" w:rsidRDefault="00CA4DAB" w:rsidP="00AC35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tt-RU"/>
              </w:rPr>
            </w:pPr>
            <w:r w:rsidRPr="00F82D1A">
              <w:rPr>
                <w:rFonts w:ascii="Times New Roman" w:hAnsi="Times New Roman" w:cs="Times New Roman"/>
                <w:b/>
                <w:sz w:val="20"/>
                <w:lang w:val="tt-RU"/>
              </w:rPr>
              <w:t>РЕСПУБЛИКИ ТАТАРСТАН</w:t>
            </w:r>
          </w:p>
          <w:p w:rsidR="00CA4DAB" w:rsidRPr="00F82D1A" w:rsidRDefault="00CA4DAB" w:rsidP="00AC35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lang w:val="tt-RU"/>
              </w:rPr>
            </w:pPr>
          </w:p>
          <w:p w:rsidR="00CA4DAB" w:rsidRPr="00F82D1A" w:rsidRDefault="00CA4DAB" w:rsidP="00AC35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82D1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422646, с. Бол</w:t>
            </w:r>
            <w:r w:rsidRPr="00F82D1A">
              <w:rPr>
                <w:rFonts w:ascii="Times New Roman" w:hAnsi="Times New Roman" w:cs="Times New Roman"/>
                <w:sz w:val="20"/>
                <w:szCs w:val="20"/>
              </w:rPr>
              <w:t>ьшой Ошняк</w:t>
            </w:r>
            <w:r w:rsidRPr="00F82D1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</w:t>
            </w:r>
          </w:p>
          <w:p w:rsidR="00CA4DAB" w:rsidRPr="00F82D1A" w:rsidRDefault="00CA4DAB" w:rsidP="00AC35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F82D1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ул. Г.Тукая, дом 28а</w:t>
            </w:r>
          </w:p>
        </w:tc>
        <w:tc>
          <w:tcPr>
            <w:tcW w:w="4886" w:type="dxa"/>
          </w:tcPr>
          <w:p w:rsidR="00CA4DAB" w:rsidRPr="00F82D1A" w:rsidRDefault="00CA4DAB" w:rsidP="00AC355B">
            <w:pPr>
              <w:tabs>
                <w:tab w:val="left" w:pos="45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F82D1A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CA4DAB" w:rsidRPr="00F82D1A" w:rsidRDefault="00CA4DAB" w:rsidP="00AC35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F82D1A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CA4DAB" w:rsidRPr="00F82D1A" w:rsidRDefault="00CA4DAB" w:rsidP="00AC35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F82D1A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 w:rsidRPr="00F82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ЦИПАЛЬ </w:t>
            </w:r>
            <w:r w:rsidRPr="00F82D1A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РАЙОНЫ</w:t>
            </w:r>
          </w:p>
          <w:p w:rsidR="00CA4DAB" w:rsidRDefault="00CA4DAB" w:rsidP="00AC35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F82D1A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ОЛЫ ӘШНӘК АВЫЛ ЖИРЛЕГЕНЕҢ</w:t>
            </w:r>
          </w:p>
          <w:p w:rsidR="00CA4DAB" w:rsidRPr="00F82D1A" w:rsidRDefault="00CA4DAB" w:rsidP="00AC35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D1A">
              <w:rPr>
                <w:rFonts w:ascii="Times New Roman" w:hAnsi="Times New Roman" w:cs="Times New Roman"/>
                <w:b/>
                <w:sz w:val="20"/>
                <w:szCs w:val="20"/>
              </w:rPr>
              <w:t>БАШКАРМА КОМИТЕТЫ</w:t>
            </w:r>
          </w:p>
          <w:p w:rsidR="00CA4DAB" w:rsidRPr="00F82D1A" w:rsidRDefault="00CA4DAB" w:rsidP="00AC355B">
            <w:pPr>
              <w:pStyle w:val="1"/>
              <w:tabs>
                <w:tab w:val="left" w:pos="900"/>
                <w:tab w:val="center" w:pos="2514"/>
              </w:tabs>
              <w:contextualSpacing/>
              <w:rPr>
                <w:rFonts w:ascii="Times New Roman" w:hAnsi="Times New Roman"/>
                <w:sz w:val="14"/>
              </w:rPr>
            </w:pPr>
          </w:p>
          <w:p w:rsidR="00CA4DAB" w:rsidRPr="00F82D1A" w:rsidRDefault="00CA4DAB" w:rsidP="00AC35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82D1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422646, Олы Әшнәк,</w:t>
            </w:r>
          </w:p>
          <w:p w:rsidR="00CA4DAB" w:rsidRPr="00F82D1A" w:rsidRDefault="00CA4DAB" w:rsidP="00AC35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F82D1A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Г.Тукай урамы, 28а нче йорт,</w:t>
            </w:r>
          </w:p>
        </w:tc>
      </w:tr>
      <w:tr w:rsidR="00CA4DAB" w:rsidRPr="00CA4DAB" w:rsidTr="00AC355B">
        <w:trPr>
          <w:cantSplit/>
        </w:trPr>
        <w:tc>
          <w:tcPr>
            <w:tcW w:w="9639" w:type="dxa"/>
            <w:gridSpan w:val="2"/>
          </w:tcPr>
          <w:p w:rsidR="00CA4DAB" w:rsidRPr="00CA4DAB" w:rsidRDefault="00CA4DAB" w:rsidP="00AC355B">
            <w:pPr>
              <w:tabs>
                <w:tab w:val="left" w:pos="45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CA4DA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CA4DAB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ел.: (84361) 27738, факс: (84361) 27738, e-mail:</w:t>
            </w:r>
            <w:hyperlink r:id="rId7" w:history="1">
              <w:r w:rsidRPr="00CA4DAB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Bosn</w:t>
              </w:r>
              <w:r w:rsidRPr="00CA4DAB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CA4DAB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Rs</w:t>
              </w:r>
              <w:r w:rsidRPr="00CA4DAB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  <w:lang w:val="tt-RU"/>
                </w:rPr>
                <w:t>@tatar.ru</w:t>
              </w:r>
            </w:hyperlink>
            <w:r w:rsidRPr="00CA4DAB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, сайт: ribnaya-sloboda.tatarstan.ru</w:t>
            </w:r>
          </w:p>
        </w:tc>
      </w:tr>
    </w:tbl>
    <w:p w:rsidR="00CA4DAB" w:rsidRPr="00F82D1A" w:rsidRDefault="00CA4DAB" w:rsidP="00CA4DAB">
      <w:pPr>
        <w:spacing w:after="0" w:line="240" w:lineRule="auto"/>
        <w:ind w:left="-57"/>
        <w:rPr>
          <w:rFonts w:ascii="Times New Roman" w:hAnsi="Times New Roman" w:cs="Times New Roman"/>
          <w:sz w:val="4"/>
        </w:rPr>
      </w:pPr>
    </w:p>
    <w:p w:rsidR="00CA4DAB" w:rsidRDefault="00CA4DAB" w:rsidP="00CA4DAB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</w:p>
    <w:p w:rsidR="00CA4DAB" w:rsidRDefault="00CA4DAB" w:rsidP="00CA4DAB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</w:p>
    <w:p w:rsidR="00CA4DAB" w:rsidRDefault="00126856" w:rsidP="00CA4DAB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  <w:r>
        <w:rPr>
          <w:rFonts w:ascii="Times New Roman" w:hAnsi="Times New Roman" w:cs="Times New Roman"/>
          <w:noProof/>
          <w:sz w:val="4"/>
        </w:rPr>
        <w:pict>
          <v:line id="Прямая соединительная линия 6" o:spid="_x0000_s1026" style="position:absolute;left:0;text-align:left;z-index:251660288;visibility:visible;mso-wrap-distance-top:-3e-5mm;mso-wrap-distance-bottom:-3e-5mm" from="-8.55pt,.6pt" to="471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" strokeweight="1.75pt"/>
        </w:pict>
      </w:r>
    </w:p>
    <w:p w:rsidR="00CA4DAB" w:rsidRDefault="00CA4DAB" w:rsidP="00CA4DAB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</w:p>
    <w:p w:rsidR="00CA4DAB" w:rsidRDefault="00CA4DAB" w:rsidP="00CA4DAB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</w:p>
    <w:p w:rsidR="00CA4DAB" w:rsidRDefault="00CA4DAB" w:rsidP="00CA4DAB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</w:p>
    <w:p w:rsidR="00CA4DAB" w:rsidRDefault="00CA4DAB" w:rsidP="00CA4DAB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</w:p>
    <w:p w:rsidR="00CA4DAB" w:rsidRDefault="00CA4DAB" w:rsidP="00CA4DAB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</w:p>
    <w:p w:rsidR="00B80603" w:rsidRDefault="00B80603" w:rsidP="00CA4DAB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</w:p>
    <w:p w:rsidR="00B80603" w:rsidRDefault="00B80603" w:rsidP="00CA4DAB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</w:p>
    <w:p w:rsidR="00B80603" w:rsidRDefault="00B80603" w:rsidP="00CA4DAB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</w:p>
    <w:p w:rsidR="00B80603" w:rsidRDefault="00B80603" w:rsidP="00CA4DAB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</w:p>
    <w:p w:rsidR="00CA4DAB" w:rsidRDefault="00CA4DAB" w:rsidP="00CA4DAB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</w:p>
    <w:p w:rsidR="00CA4DAB" w:rsidRDefault="00CA4DAB" w:rsidP="00CA4DAB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</w:p>
    <w:tbl>
      <w:tblPr>
        <w:tblW w:w="9674" w:type="dxa"/>
        <w:jc w:val="center"/>
        <w:tblInd w:w="-727" w:type="dxa"/>
        <w:tblLook w:val="04A0"/>
      </w:tblPr>
      <w:tblGrid>
        <w:gridCol w:w="4838"/>
        <w:gridCol w:w="4836"/>
      </w:tblGrid>
      <w:tr w:rsidR="00CA4DAB" w:rsidRPr="009D103B" w:rsidTr="00AC355B">
        <w:trPr>
          <w:trHeight w:val="321"/>
          <w:jc w:val="center"/>
        </w:trPr>
        <w:tc>
          <w:tcPr>
            <w:tcW w:w="4838" w:type="dxa"/>
            <w:hideMark/>
          </w:tcPr>
          <w:p w:rsidR="00CA4DAB" w:rsidRPr="009D103B" w:rsidRDefault="00CA4DAB" w:rsidP="00AC355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9D10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CA4DAB" w:rsidRPr="009D103B" w:rsidRDefault="00CA4DAB" w:rsidP="00AC355B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9D1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КАРАР</w:t>
            </w:r>
          </w:p>
        </w:tc>
      </w:tr>
    </w:tbl>
    <w:p w:rsidR="00CA4DAB" w:rsidRPr="009D103B" w:rsidRDefault="00CA4DAB" w:rsidP="00CA4DAB">
      <w:pPr>
        <w:spacing w:after="0" w:line="240" w:lineRule="auto"/>
        <w:ind w:left="-57"/>
        <w:rPr>
          <w:rFonts w:ascii="Times New Roman" w:eastAsia="Calibri" w:hAnsi="Times New Roman" w:cs="Times New Roman"/>
          <w:sz w:val="4"/>
          <w:lang w:val="tt-RU"/>
        </w:rPr>
      </w:pPr>
    </w:p>
    <w:p w:rsidR="00CA4DAB" w:rsidRPr="009D103B" w:rsidRDefault="00CA4DAB" w:rsidP="00CA4DAB">
      <w:pPr>
        <w:spacing w:after="0" w:line="240" w:lineRule="auto"/>
        <w:ind w:left="-57"/>
        <w:rPr>
          <w:rFonts w:ascii="Times New Roman" w:eastAsia="Calibri" w:hAnsi="Times New Roman" w:cs="Times New Roman"/>
          <w:sz w:val="4"/>
          <w:lang w:val="tt-RU"/>
        </w:rPr>
      </w:pPr>
    </w:p>
    <w:p w:rsidR="00CA4DAB" w:rsidRPr="009D103B" w:rsidRDefault="00CA4DAB" w:rsidP="00CA4DAB">
      <w:pPr>
        <w:spacing w:after="0" w:line="240" w:lineRule="auto"/>
        <w:ind w:left="-57"/>
        <w:rPr>
          <w:rFonts w:ascii="Times New Roman" w:eastAsia="Calibri" w:hAnsi="Times New Roman" w:cs="Times New Roman"/>
          <w:sz w:val="4"/>
          <w:lang w:val="tt-RU"/>
        </w:rPr>
      </w:pPr>
    </w:p>
    <w:tbl>
      <w:tblPr>
        <w:tblW w:w="11243" w:type="dxa"/>
        <w:tblInd w:w="-727" w:type="dxa"/>
        <w:tblLook w:val="01E0"/>
      </w:tblPr>
      <w:tblGrid>
        <w:gridCol w:w="4391"/>
        <w:gridCol w:w="2352"/>
        <w:gridCol w:w="4500"/>
      </w:tblGrid>
      <w:tr w:rsidR="00CA4DAB" w:rsidRPr="009D103B" w:rsidTr="00AC355B">
        <w:tc>
          <w:tcPr>
            <w:tcW w:w="4346" w:type="dxa"/>
            <w:hideMark/>
          </w:tcPr>
          <w:p w:rsidR="00CA4DAB" w:rsidRPr="009D103B" w:rsidRDefault="00CA4DAB" w:rsidP="00CA4DAB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kern w:val="3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hd w:val="clear" w:color="auto" w:fill="FFFFFF"/>
                <w:lang w:eastAsia="zh-CN"/>
              </w:rPr>
              <w:t>23</w:t>
            </w:r>
            <w:r w:rsidRPr="009D103B">
              <w:rPr>
                <w:rFonts w:ascii="Times New Roman" w:eastAsia="Calibri" w:hAnsi="Times New Roman" w:cs="Times New Roman"/>
                <w:b/>
                <w:kern w:val="3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kern w:val="3"/>
                <w:shd w:val="clear" w:color="auto" w:fill="FFFFFF"/>
                <w:lang w:eastAsia="zh-CN"/>
              </w:rPr>
              <w:t>ноября</w:t>
            </w:r>
            <w:r w:rsidRPr="009D103B">
              <w:rPr>
                <w:rFonts w:ascii="Times New Roman" w:eastAsia="Calibri" w:hAnsi="Times New Roman" w:cs="Times New Roman"/>
                <w:b/>
                <w:kern w:val="3"/>
                <w:shd w:val="clear" w:color="auto" w:fill="FFFFFF"/>
                <w:lang w:eastAsia="zh-CN"/>
              </w:rPr>
              <w:t xml:space="preserve"> 2018 года</w:t>
            </w:r>
          </w:p>
        </w:tc>
        <w:tc>
          <w:tcPr>
            <w:tcW w:w="2328" w:type="dxa"/>
          </w:tcPr>
          <w:p w:rsidR="00CA4DAB" w:rsidRPr="009D103B" w:rsidRDefault="00CA4DAB" w:rsidP="00AC355B">
            <w:pPr>
              <w:suppressAutoHyphens/>
              <w:autoSpaceDN w:val="0"/>
              <w:spacing w:line="240" w:lineRule="auto"/>
              <w:ind w:firstLine="22"/>
              <w:contextualSpacing/>
              <w:jc w:val="center"/>
              <w:rPr>
                <w:rFonts w:ascii="Times New Roman" w:eastAsia="Calibri" w:hAnsi="Times New Roman" w:cs="Times New Roman"/>
                <w:b/>
                <w:kern w:val="3"/>
                <w:shd w:val="clear" w:color="auto" w:fill="FFFFFF"/>
                <w:lang w:eastAsia="zh-CN"/>
              </w:rPr>
            </w:pPr>
            <w:r w:rsidRPr="009D103B">
              <w:rPr>
                <w:rFonts w:ascii="Times New Roman" w:eastAsia="Calibri" w:hAnsi="Times New Roman" w:cs="Times New Roman"/>
                <w:b/>
                <w:kern w:val="3"/>
                <w:shd w:val="clear" w:color="auto" w:fill="FFFFFF"/>
                <w:lang w:eastAsia="zh-CN"/>
              </w:rPr>
              <w:t>с. Большой Ошняк</w:t>
            </w:r>
          </w:p>
        </w:tc>
        <w:tc>
          <w:tcPr>
            <w:tcW w:w="4454" w:type="dxa"/>
            <w:hideMark/>
          </w:tcPr>
          <w:p w:rsidR="00CA4DAB" w:rsidRPr="009D103B" w:rsidRDefault="00CA4DAB" w:rsidP="00CA4DAB">
            <w:pPr>
              <w:suppressAutoHyphens/>
              <w:autoSpaceDN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"/>
                <w:shd w:val="clear" w:color="auto" w:fill="FFFFFF"/>
                <w:lang w:eastAsia="zh-CN"/>
              </w:rPr>
            </w:pPr>
            <w:r w:rsidRPr="009D103B">
              <w:rPr>
                <w:rFonts w:ascii="Times New Roman" w:eastAsia="Calibri" w:hAnsi="Times New Roman" w:cs="Times New Roman"/>
                <w:b/>
                <w:kern w:val="3"/>
                <w:shd w:val="clear" w:color="auto" w:fill="FFFFFF"/>
                <w:lang w:eastAsia="zh-CN"/>
              </w:rPr>
              <w:t>№ __</w:t>
            </w:r>
            <w:r w:rsidRPr="00AA7907">
              <w:rPr>
                <w:rFonts w:ascii="Times New Roman" w:eastAsia="Calibri" w:hAnsi="Times New Roman" w:cs="Times New Roman"/>
                <w:b/>
                <w:kern w:val="3"/>
                <w:u w:val="single"/>
                <w:shd w:val="clear" w:color="auto" w:fill="FFFFFF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b/>
                <w:kern w:val="3"/>
                <w:u w:val="single"/>
                <w:shd w:val="clear" w:color="auto" w:fill="FFFFFF"/>
                <w:lang w:eastAsia="zh-CN"/>
              </w:rPr>
              <w:t>5</w:t>
            </w:r>
            <w:r w:rsidRPr="009D103B">
              <w:rPr>
                <w:rFonts w:ascii="Times New Roman" w:eastAsia="Calibri" w:hAnsi="Times New Roman" w:cs="Times New Roman"/>
                <w:b/>
                <w:kern w:val="3"/>
                <w:shd w:val="clear" w:color="auto" w:fill="FFFFFF"/>
                <w:lang w:eastAsia="zh-CN"/>
              </w:rPr>
              <w:t>___</w:t>
            </w:r>
          </w:p>
        </w:tc>
      </w:tr>
    </w:tbl>
    <w:p w:rsidR="00CA4DAB" w:rsidRDefault="00CA4DAB" w:rsidP="00CA4DAB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</w:p>
    <w:p w:rsidR="00CA4DAB" w:rsidRDefault="00CA4DAB" w:rsidP="00CA4DAB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</w:p>
    <w:p w:rsidR="00CA4DAB" w:rsidRDefault="00CA4DAB" w:rsidP="00CA4DAB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</w:p>
    <w:p w:rsidR="00CA4DAB" w:rsidRPr="009E7857" w:rsidRDefault="00CA4DAB" w:rsidP="00CA4DAB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  <w:lang w:val="tt-RU"/>
        </w:rPr>
      </w:pPr>
    </w:p>
    <w:p w:rsidR="00CA4DAB" w:rsidRDefault="00CA4DAB" w:rsidP="00CA4DAB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</w:p>
    <w:p w:rsidR="009B4E96" w:rsidRPr="001754D4" w:rsidRDefault="009B4E96" w:rsidP="001754D4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 w:cs="Times New Roman"/>
          <w:bCs/>
          <w:vanish/>
          <w:color w:val="000000"/>
          <w:sz w:val="28"/>
          <w:szCs w:val="28"/>
        </w:rPr>
      </w:pPr>
      <w:r w:rsidRPr="001754D4">
        <w:rPr>
          <w:rFonts w:ascii="Times New Roman" w:hAnsi="Times New Roman" w:cs="Times New Roman"/>
          <w:sz w:val="28"/>
          <w:szCs w:val="28"/>
        </w:rPr>
        <w:t>О Порядке сбора средств самообложения граждан</w:t>
      </w:r>
      <w:r w:rsidRPr="001754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муниципального образования «</w:t>
      </w:r>
      <w:r w:rsidR="003E66B7">
        <w:rPr>
          <w:rFonts w:ascii="Times New Roman" w:hAnsi="Times New Roman" w:cs="Times New Roman"/>
          <w:bCs/>
          <w:color w:val="000000"/>
          <w:sz w:val="28"/>
          <w:szCs w:val="28"/>
        </w:rPr>
        <w:t>Большеошнякское</w:t>
      </w:r>
      <w:r w:rsidRPr="001754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Рыбно-Слободского муниципального района Республики Татарстан</w:t>
      </w:r>
      <w:r w:rsidRPr="001754D4">
        <w:rPr>
          <w:rFonts w:ascii="Times New Roman" w:hAnsi="Times New Roman" w:cs="Times New Roman"/>
          <w:bCs/>
          <w:vanish/>
          <w:color w:val="000000"/>
          <w:sz w:val="28"/>
          <w:szCs w:val="28"/>
        </w:rPr>
        <w:t>РеР</w:t>
      </w:r>
    </w:p>
    <w:p w:rsidR="009B4E96" w:rsidRPr="001754D4" w:rsidRDefault="009B4E96" w:rsidP="001754D4">
      <w:pPr>
        <w:shd w:val="clear" w:color="auto" w:fill="FFFFFF"/>
        <w:spacing w:after="0" w:line="240" w:lineRule="auto"/>
        <w:ind w:right="4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E96" w:rsidRDefault="009B4E96" w:rsidP="0017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857" w:rsidRPr="001754D4" w:rsidRDefault="009E7857" w:rsidP="00175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96" w:rsidRPr="001754D4" w:rsidRDefault="009B4E96" w:rsidP="00175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4D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 6 октября 2003 года № 131-ФЗ «Об общих принципах организации местного самоуправления в Российской Федерации», Законом Республики Татарстан от 24 марта 2004 года № 23-ЗРТ «О местном референдуме», </w:t>
      </w:r>
      <w:hyperlink r:id="rId8" w:history="1">
        <w:r w:rsidRPr="001754D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754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3E66B7">
        <w:rPr>
          <w:rFonts w:ascii="Times New Roman" w:hAnsi="Times New Roman" w:cs="Times New Roman"/>
          <w:sz w:val="28"/>
          <w:szCs w:val="28"/>
        </w:rPr>
        <w:t>Большеошнякское</w:t>
      </w:r>
      <w:r w:rsidRPr="001754D4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 в целях реализации </w:t>
      </w:r>
      <w:r w:rsidRPr="009E7857">
        <w:rPr>
          <w:rFonts w:ascii="Times New Roman" w:hAnsi="Times New Roman" w:cs="Times New Roman"/>
          <w:sz w:val="28"/>
          <w:szCs w:val="28"/>
        </w:rPr>
        <w:t xml:space="preserve">решения, принятого на местном референдуме от </w:t>
      </w:r>
      <w:r w:rsidR="000044B2" w:rsidRPr="009E7857">
        <w:rPr>
          <w:rFonts w:ascii="Times New Roman" w:hAnsi="Times New Roman" w:cs="Times New Roman"/>
          <w:sz w:val="28"/>
          <w:szCs w:val="28"/>
        </w:rPr>
        <w:t>18 ноября</w:t>
      </w:r>
      <w:r w:rsidR="008573BB" w:rsidRPr="009E7857">
        <w:rPr>
          <w:rFonts w:ascii="Times New Roman" w:hAnsi="Times New Roman" w:cs="Times New Roman"/>
          <w:sz w:val="28"/>
          <w:szCs w:val="28"/>
        </w:rPr>
        <w:t xml:space="preserve"> </w:t>
      </w:r>
      <w:r w:rsidRPr="009E7857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9E7857" w:rsidRPr="009E7857">
        <w:rPr>
          <w:rFonts w:ascii="Times New Roman" w:hAnsi="Times New Roman" w:cs="Times New Roman"/>
          <w:sz w:val="28"/>
          <w:szCs w:val="28"/>
        </w:rPr>
        <w:t>233</w:t>
      </w:r>
      <w:r w:rsidRPr="009E7857">
        <w:rPr>
          <w:rFonts w:ascii="Times New Roman" w:hAnsi="Times New Roman" w:cs="Times New Roman"/>
          <w:sz w:val="28"/>
          <w:szCs w:val="28"/>
        </w:rPr>
        <w:t>,</w:t>
      </w:r>
      <w:r w:rsidRPr="001754D4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B4E96" w:rsidRPr="001754D4" w:rsidRDefault="009B4E96" w:rsidP="0017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E96" w:rsidRPr="001754D4" w:rsidRDefault="009B4E96" w:rsidP="00175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4D4">
        <w:rPr>
          <w:rFonts w:ascii="Times New Roman" w:hAnsi="Times New Roman" w:cs="Times New Roman"/>
          <w:sz w:val="28"/>
          <w:szCs w:val="28"/>
        </w:rPr>
        <w:t>1.</w:t>
      </w:r>
      <w:r w:rsidR="009E7857">
        <w:rPr>
          <w:rFonts w:ascii="Times New Roman" w:hAnsi="Times New Roman" w:cs="Times New Roman"/>
          <w:sz w:val="28"/>
          <w:szCs w:val="28"/>
        </w:rPr>
        <w:t xml:space="preserve"> </w:t>
      </w:r>
      <w:r w:rsidRPr="001754D4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сбора средств самообложения граждан </w:t>
      </w:r>
      <w:r w:rsidRPr="001754D4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муниципального образования «</w:t>
      </w:r>
      <w:r w:rsidR="009E7857">
        <w:rPr>
          <w:rFonts w:ascii="Times New Roman" w:hAnsi="Times New Roman" w:cs="Times New Roman"/>
          <w:bCs/>
          <w:color w:val="000000"/>
          <w:sz w:val="28"/>
          <w:szCs w:val="28"/>
        </w:rPr>
        <w:t>Большеошнякское</w:t>
      </w:r>
      <w:r w:rsidRPr="001754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Рыбно-Слободского муниципального района Республики Татарстан.</w:t>
      </w:r>
    </w:p>
    <w:p w:rsidR="009B4E96" w:rsidRPr="001754D4" w:rsidRDefault="009B4E96" w:rsidP="00175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4D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E7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4D4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специальных информационных стендах </w:t>
      </w:r>
      <w:r w:rsidR="009E7857">
        <w:rPr>
          <w:rFonts w:ascii="Times New Roman" w:hAnsi="Times New Roman" w:cs="Times New Roman"/>
          <w:sz w:val="28"/>
          <w:szCs w:val="28"/>
        </w:rPr>
        <w:t>Большеошнякского</w:t>
      </w:r>
      <w:r w:rsidRPr="001754D4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адресу: </w:t>
      </w:r>
      <w:r w:rsidR="009E7857">
        <w:rPr>
          <w:rFonts w:ascii="Times New Roman" w:hAnsi="Times New Roman"/>
          <w:sz w:val="28"/>
          <w:szCs w:val="28"/>
        </w:rPr>
        <w:t xml:space="preserve">Республика Татарстан, Рыбно-Слободский муниципальный район,  </w:t>
      </w:r>
      <w:r w:rsidR="009E7857" w:rsidRPr="005528F9">
        <w:rPr>
          <w:rFonts w:ascii="Times New Roman" w:hAnsi="Times New Roman"/>
          <w:sz w:val="28"/>
          <w:szCs w:val="28"/>
        </w:rPr>
        <w:t>с. Большой Ошняк, ул. Г.Тукая, дом 28а, с. Малый Ошняк, ул. Красноармейская, дом 32а</w:t>
      </w:r>
      <w:r w:rsidRPr="001754D4">
        <w:rPr>
          <w:rFonts w:ascii="Times New Roman" w:hAnsi="Times New Roman" w:cs="Times New Roman"/>
          <w:sz w:val="28"/>
          <w:szCs w:val="28"/>
        </w:rPr>
        <w:t xml:space="preserve">,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9" w:history="1">
        <w:r w:rsidRPr="001754D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Pr="001754D4">
        <w:rPr>
          <w:rFonts w:ascii="Times New Roman" w:hAnsi="Times New Roman" w:cs="Times New Roman"/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0" w:history="1">
        <w:r w:rsidRPr="001754D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Pr="001754D4">
        <w:rPr>
          <w:rFonts w:ascii="Times New Roman" w:hAnsi="Times New Roman" w:cs="Times New Roman"/>
          <w:sz w:val="28"/>
          <w:szCs w:val="28"/>
        </w:rPr>
        <w:t>.</w:t>
      </w:r>
    </w:p>
    <w:p w:rsidR="009B4E96" w:rsidRPr="001754D4" w:rsidRDefault="009B4E96" w:rsidP="00175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4D4">
        <w:rPr>
          <w:rFonts w:ascii="Times New Roman" w:hAnsi="Times New Roman" w:cs="Times New Roman"/>
          <w:sz w:val="28"/>
          <w:szCs w:val="28"/>
        </w:rPr>
        <w:t>3.</w:t>
      </w:r>
      <w:r w:rsidR="009E7857">
        <w:rPr>
          <w:rFonts w:ascii="Times New Roman" w:hAnsi="Times New Roman" w:cs="Times New Roman"/>
          <w:sz w:val="28"/>
          <w:szCs w:val="28"/>
        </w:rPr>
        <w:t xml:space="preserve"> </w:t>
      </w:r>
      <w:r w:rsidRPr="001754D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главного </w:t>
      </w:r>
      <w:r w:rsidRPr="001754D4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бухгалтера Исполнительного комитета </w:t>
      </w:r>
      <w:r w:rsidR="009E7857">
        <w:rPr>
          <w:rFonts w:ascii="Times New Roman" w:hAnsi="Times New Roman" w:cs="Times New Roman"/>
          <w:sz w:val="28"/>
          <w:szCs w:val="28"/>
        </w:rPr>
        <w:t>Большеошнякского</w:t>
      </w:r>
      <w:r w:rsidRPr="001754D4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</w:t>
      </w:r>
      <w:r w:rsidR="009E7857">
        <w:rPr>
          <w:rFonts w:ascii="Times New Roman" w:hAnsi="Times New Roman" w:cs="Times New Roman"/>
          <w:sz w:val="28"/>
          <w:szCs w:val="28"/>
        </w:rPr>
        <w:t>Валиевой Мадине Ахатовне</w:t>
      </w:r>
      <w:r w:rsidRPr="001754D4">
        <w:rPr>
          <w:rFonts w:ascii="Times New Roman" w:hAnsi="Times New Roman" w:cs="Times New Roman"/>
          <w:sz w:val="28"/>
          <w:szCs w:val="28"/>
        </w:rPr>
        <w:t>.</w:t>
      </w:r>
    </w:p>
    <w:p w:rsidR="009B4E96" w:rsidRPr="001754D4" w:rsidRDefault="009B4E96" w:rsidP="001754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7857" w:rsidRPr="0053610A" w:rsidRDefault="009E7857" w:rsidP="009E7857">
      <w:pPr>
        <w:pStyle w:val="a9"/>
        <w:contextualSpacing/>
        <w:rPr>
          <w:rFonts w:ascii="Times New Roman" w:hAnsi="Times New Roman"/>
          <w:sz w:val="28"/>
          <w:szCs w:val="28"/>
        </w:rPr>
      </w:pPr>
      <w:r w:rsidRPr="0053610A">
        <w:rPr>
          <w:rFonts w:ascii="Times New Roman" w:hAnsi="Times New Roman"/>
          <w:sz w:val="28"/>
          <w:szCs w:val="28"/>
        </w:rPr>
        <w:t xml:space="preserve">Глава Большеошнякского </w:t>
      </w:r>
    </w:p>
    <w:p w:rsidR="009E7857" w:rsidRPr="0053610A" w:rsidRDefault="009E7857" w:rsidP="009E7857">
      <w:pPr>
        <w:pStyle w:val="a9"/>
        <w:contextualSpacing/>
        <w:rPr>
          <w:rFonts w:ascii="Times New Roman" w:hAnsi="Times New Roman"/>
          <w:sz w:val="28"/>
          <w:szCs w:val="28"/>
        </w:rPr>
      </w:pPr>
      <w:r w:rsidRPr="0053610A">
        <w:rPr>
          <w:rFonts w:ascii="Times New Roman" w:hAnsi="Times New Roman"/>
          <w:sz w:val="28"/>
          <w:szCs w:val="28"/>
        </w:rPr>
        <w:t>сельского поселения</w:t>
      </w:r>
    </w:p>
    <w:p w:rsidR="009E7857" w:rsidRPr="0053610A" w:rsidRDefault="009E7857" w:rsidP="009E7857">
      <w:pPr>
        <w:pStyle w:val="a9"/>
        <w:contextualSpacing/>
        <w:rPr>
          <w:rFonts w:ascii="Times New Roman" w:hAnsi="Times New Roman"/>
          <w:sz w:val="28"/>
          <w:szCs w:val="28"/>
        </w:rPr>
      </w:pPr>
      <w:r w:rsidRPr="0053610A">
        <w:rPr>
          <w:rFonts w:ascii="Times New Roman" w:hAnsi="Times New Roman"/>
          <w:sz w:val="28"/>
          <w:szCs w:val="28"/>
        </w:rPr>
        <w:t xml:space="preserve">Рыбно-Слободского муниципального </w:t>
      </w:r>
    </w:p>
    <w:p w:rsidR="009E7857" w:rsidRPr="0053610A" w:rsidRDefault="009E7857" w:rsidP="009E7857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3610A">
        <w:rPr>
          <w:rFonts w:ascii="Times New Roman" w:hAnsi="Times New Roman"/>
          <w:sz w:val="28"/>
          <w:szCs w:val="28"/>
        </w:rPr>
        <w:t>района Республики Татарстан                                              Р.А.Хуснутдинова</w:t>
      </w:r>
    </w:p>
    <w:p w:rsidR="000044B2" w:rsidRDefault="000044B2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03" w:rsidRDefault="00B80603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09C" w:rsidRPr="0047409C" w:rsidRDefault="001754D4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47409C" w:rsidRDefault="001754D4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7409C" w:rsidRPr="00474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47409C" w:rsidRPr="00474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комитета </w:t>
      </w:r>
      <w:r w:rsidR="000A7E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Большеошнякского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754D4" w:rsidRDefault="001754D4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Рыбно-Слободского муниципального района </w:t>
      </w:r>
    </w:p>
    <w:p w:rsidR="001754D4" w:rsidRDefault="001754D4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47409C" w:rsidRPr="0047409C" w:rsidRDefault="0047409C" w:rsidP="0047409C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459F">
        <w:rPr>
          <w:rFonts w:ascii="Times New Roman" w:eastAsia="Times New Roman" w:hAnsi="Times New Roman" w:cs="Times New Roman"/>
          <w:sz w:val="24"/>
          <w:szCs w:val="24"/>
          <w:lang w:eastAsia="ru-RU"/>
        </w:rPr>
        <w:t>23.11.</w:t>
      </w:r>
      <w:r w:rsidRPr="00474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№ </w:t>
      </w:r>
      <w:r w:rsidR="0096459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FD6F67" w:rsidRPr="0047409C" w:rsidRDefault="00FD6F67" w:rsidP="004740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D4" w:rsidRDefault="001754D4" w:rsidP="004740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  <w:r w:rsidRPr="001754D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7409C" w:rsidRPr="001754D4" w:rsidRDefault="001754D4" w:rsidP="004740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54D4">
        <w:rPr>
          <w:rFonts w:ascii="Times New Roman" w:hAnsi="Times New Roman" w:cs="Times New Roman"/>
          <w:b/>
          <w:sz w:val="28"/>
          <w:szCs w:val="28"/>
        </w:rPr>
        <w:t xml:space="preserve">сбора средств самообложения граждан </w:t>
      </w:r>
      <w:r w:rsidRPr="001754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муниципального образования «</w:t>
      </w:r>
      <w:r w:rsidR="00964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Большеошнякское</w:t>
      </w:r>
      <w:r w:rsidRPr="001754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поселение» Рыбно-Слободского муниципального района Республики Татарстан</w:t>
      </w:r>
    </w:p>
    <w:p w:rsidR="001754D4" w:rsidRPr="00D57476" w:rsidRDefault="001754D4" w:rsidP="004740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09C" w:rsidRPr="00E95AC4" w:rsidRDefault="0047409C" w:rsidP="00796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сбора средств </w:t>
      </w:r>
      <w:r w:rsidR="008B3205"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самообложения </w:t>
      </w:r>
      <w:r w:rsidR="008B3205" w:rsidRPr="0019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193953" w:rsidRPr="00193953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муниципального образования «</w:t>
      </w:r>
      <w:r w:rsidR="0096459F">
        <w:rPr>
          <w:rFonts w:ascii="Times New Roman" w:hAnsi="Times New Roman" w:cs="Times New Roman"/>
          <w:bCs/>
          <w:color w:val="000000"/>
          <w:sz w:val="28"/>
          <w:szCs w:val="28"/>
        </w:rPr>
        <w:t>Большеошнякское</w:t>
      </w:r>
      <w:r w:rsidR="00193953" w:rsidRPr="001939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Рыбно-Слободского муниципального района Республики Татарстан</w:t>
      </w:r>
      <w:r w:rsidR="00193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7A7" w:rsidRDefault="00A61E1A" w:rsidP="00796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7409C" w:rsidRPr="00B25A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средств самообложения граждан произ</w:t>
      </w:r>
      <w:r w:rsidR="00123817" w:rsidRPr="00B2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водится в срок до </w:t>
      </w:r>
      <w:r w:rsidR="00193953" w:rsidRPr="00B25A43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B25A43" w:rsidRPr="00B25A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28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3953" w:rsidRPr="00B25A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25A43" w:rsidRPr="00B25A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23817"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09C"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достигшими 18-летне</w:t>
      </w:r>
      <w:r w:rsidR="00123817"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возраста, зарегистрированны</w:t>
      </w:r>
      <w:r w:rsidR="004A52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B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193953" w:rsidRPr="0019395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r w:rsidR="0096459F">
        <w:rPr>
          <w:rFonts w:ascii="Times New Roman" w:hAnsi="Times New Roman" w:cs="Times New Roman"/>
          <w:bCs/>
          <w:color w:val="000000"/>
          <w:sz w:val="28"/>
          <w:szCs w:val="28"/>
        </w:rPr>
        <w:t>Большеошнякское</w:t>
      </w:r>
      <w:r w:rsidR="00193953" w:rsidRPr="001939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Рыбно-Слободского муниципального района Республики Татарста</w:t>
      </w:r>
      <w:r w:rsidR="001939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н, </w:t>
      </w:r>
      <w:r w:rsidR="0047409C"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их участия в местном референдуме</w:t>
      </w:r>
      <w:r w:rsidR="005E3BE0"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(сходе граждан)</w:t>
      </w:r>
      <w:r w:rsidR="0047409C"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отношения, в</w:t>
      </w:r>
      <w:r w:rsidR="003F2FCF"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ыраженного ими при голосовании</w:t>
      </w:r>
      <w:r w:rsidR="00123817"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459F" w:rsidRPr="004157DE">
        <w:rPr>
          <w:rFonts w:ascii="Times New Roman" w:eastAsia="Calibri" w:hAnsi="Times New Roman" w:cs="Times New Roman"/>
          <w:sz w:val="28"/>
          <w:szCs w:val="28"/>
        </w:rPr>
        <w:t>студентов, обучающихся по очной форме обучения</w:t>
      </w:r>
      <w:r w:rsidR="00193953" w:rsidRPr="001939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93953" w:rsidRPr="00193953">
        <w:rPr>
          <w:rFonts w:ascii="Times New Roman" w:hAnsi="Times New Roman" w:cs="Times New Roman"/>
          <w:sz w:val="28"/>
          <w:szCs w:val="28"/>
        </w:rPr>
        <w:t>численность которых не может превышать 30 процентов от общего числа жителей Поселения</w:t>
      </w:r>
      <w:r w:rsidR="00193953">
        <w:rPr>
          <w:rFonts w:ascii="Times New Roman" w:hAnsi="Times New Roman" w:cs="Times New Roman"/>
          <w:sz w:val="28"/>
          <w:szCs w:val="28"/>
        </w:rPr>
        <w:t>.</w:t>
      </w:r>
    </w:p>
    <w:p w:rsidR="00362E1F" w:rsidRPr="000B70A2" w:rsidRDefault="00C271B1" w:rsidP="00796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E1A" w:rsidRPr="00F87ADB">
        <w:rPr>
          <w:rFonts w:ascii="Times New Roman" w:hAnsi="Times New Roman" w:cs="Times New Roman"/>
          <w:sz w:val="28"/>
          <w:szCs w:val="28"/>
        </w:rPr>
        <w:t xml:space="preserve">. Бланк извещения </w:t>
      </w:r>
      <w:r w:rsidR="0072612A" w:rsidRPr="00F87ADB">
        <w:rPr>
          <w:rFonts w:ascii="Times New Roman" w:hAnsi="Times New Roman" w:cs="Times New Roman"/>
          <w:sz w:val="28"/>
          <w:szCs w:val="28"/>
        </w:rPr>
        <w:t xml:space="preserve">(уведомления) </w:t>
      </w:r>
      <w:r w:rsidR="00A61E1A" w:rsidRPr="00F87ADB">
        <w:rPr>
          <w:rFonts w:ascii="Times New Roman" w:hAnsi="Times New Roman" w:cs="Times New Roman"/>
          <w:sz w:val="28"/>
          <w:szCs w:val="28"/>
        </w:rPr>
        <w:t>об уплате разового платежа</w:t>
      </w:r>
      <w:r w:rsidR="00193953">
        <w:rPr>
          <w:rFonts w:ascii="Times New Roman" w:hAnsi="Times New Roman" w:cs="Times New Roman"/>
          <w:sz w:val="28"/>
          <w:szCs w:val="28"/>
        </w:rPr>
        <w:t xml:space="preserve"> (приложение к настоящему Порядку)</w:t>
      </w:r>
      <w:r w:rsidR="00A61E1A" w:rsidRPr="00F87ADB">
        <w:rPr>
          <w:rFonts w:ascii="Times New Roman" w:hAnsi="Times New Roman" w:cs="Times New Roman"/>
          <w:sz w:val="28"/>
          <w:szCs w:val="28"/>
        </w:rPr>
        <w:t xml:space="preserve"> доводится до сведения граждан путем опубликования </w:t>
      </w:r>
      <w:bookmarkStart w:id="1" w:name="_GoBack"/>
      <w:bookmarkEnd w:id="1"/>
      <w:r w:rsidR="00193953">
        <w:rPr>
          <w:rFonts w:ascii="Times New Roman" w:hAnsi="Times New Roman" w:cs="Times New Roman"/>
          <w:sz w:val="28"/>
          <w:szCs w:val="28"/>
        </w:rPr>
        <w:t xml:space="preserve">на </w:t>
      </w:r>
      <w:r w:rsidR="00193953" w:rsidRPr="001754D4">
        <w:rPr>
          <w:rFonts w:ascii="Times New Roman" w:hAnsi="Times New Roman" w:cs="Times New Roman"/>
          <w:sz w:val="28"/>
          <w:szCs w:val="28"/>
        </w:rPr>
        <w:t xml:space="preserve">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1" w:history="1">
        <w:r w:rsidR="00193953" w:rsidRPr="001754D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19395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B70A2">
        <w:rPr>
          <w:rFonts w:ascii="Times New Roman" w:hAnsi="Times New Roman" w:cs="Times New Roman"/>
          <w:sz w:val="28"/>
          <w:szCs w:val="28"/>
        </w:rPr>
        <w:t xml:space="preserve">и </w:t>
      </w:r>
      <w:r w:rsidR="000B70A2" w:rsidRPr="006F60AE">
        <w:rPr>
          <w:rFonts w:ascii="Times New Roman" w:hAnsi="Times New Roman" w:cs="Times New Roman"/>
          <w:sz w:val="28"/>
          <w:szCs w:val="28"/>
        </w:rPr>
        <w:t>обнародова</w:t>
      </w:r>
      <w:r w:rsidR="000B70A2">
        <w:rPr>
          <w:rFonts w:ascii="Times New Roman" w:hAnsi="Times New Roman" w:cs="Times New Roman"/>
          <w:sz w:val="28"/>
          <w:szCs w:val="28"/>
        </w:rPr>
        <w:t>ния</w:t>
      </w:r>
      <w:r w:rsidR="00193953" w:rsidRPr="00193953">
        <w:rPr>
          <w:rFonts w:ascii="Times New Roman" w:hAnsi="Times New Roman" w:cs="Times New Roman"/>
          <w:sz w:val="28"/>
          <w:szCs w:val="28"/>
        </w:rPr>
        <w:t xml:space="preserve"> </w:t>
      </w:r>
      <w:r w:rsidR="00193953">
        <w:rPr>
          <w:rFonts w:ascii="Times New Roman" w:hAnsi="Times New Roman" w:cs="Times New Roman"/>
          <w:sz w:val="28"/>
          <w:szCs w:val="28"/>
        </w:rPr>
        <w:t xml:space="preserve">на </w:t>
      </w:r>
      <w:r w:rsidR="00193953" w:rsidRPr="001754D4">
        <w:rPr>
          <w:rFonts w:ascii="Times New Roman" w:hAnsi="Times New Roman" w:cs="Times New Roman"/>
          <w:sz w:val="28"/>
          <w:szCs w:val="28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12" w:history="1">
        <w:r w:rsidR="00193953" w:rsidRPr="001754D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0B70A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B70A2">
        <w:rPr>
          <w:rFonts w:ascii="Times New Roman" w:hAnsi="Times New Roman" w:cs="Times New Roman"/>
          <w:sz w:val="28"/>
          <w:szCs w:val="28"/>
        </w:rPr>
        <w:t xml:space="preserve">а также путем вручения под роспись либо направления посредством почтовой связи. </w:t>
      </w:r>
    </w:p>
    <w:p w:rsidR="00A61E1A" w:rsidRDefault="0072612A" w:rsidP="00796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(уведомление)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</w:t>
      </w:r>
    </w:p>
    <w:p w:rsidR="0047099B" w:rsidRPr="00F87ADB" w:rsidRDefault="00C271B1" w:rsidP="00796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409C"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Денежные средства, полученные от самообложения граждан, поступают       на </w:t>
      </w:r>
      <w:r w:rsidR="00FD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лицевой </w:t>
      </w:r>
      <w:r w:rsidR="0047409C"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r w:rsidR="001939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9645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Большеошнякское</w:t>
      </w:r>
      <w:r w:rsidR="0019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Рыбно-Слободского муниципального района Республики Татарстан.</w:t>
      </w:r>
    </w:p>
    <w:p w:rsidR="0047409C" w:rsidRPr="00EA6A6B" w:rsidRDefault="00C271B1" w:rsidP="00796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409C"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платежей гражданами производится путем перечисления денежных средств через организации, имеющие право на осуществление расчетов                     по поручению физических лиц, на осуществление почтовых переводов (расчетные организации), через кассу И</w:t>
      </w:r>
      <w:r w:rsidR="008A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сполнительного комитета </w:t>
      </w:r>
      <w:r w:rsidR="009645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Большеошнякского</w:t>
      </w:r>
      <w:r w:rsidR="0019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Рыбно-Слободского муниципального района Республики Татарстан </w:t>
      </w:r>
      <w:r w:rsidR="00E75905" w:rsidRPr="00F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через портал государственных и мун</w:t>
      </w:r>
      <w:r w:rsidR="00EA6A6B" w:rsidRPr="00F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5905" w:rsidRPr="00F87A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 Республики Татарстан</w:t>
      </w:r>
      <w:r w:rsidR="00EA6A6B" w:rsidRPr="00F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A6A6B" w:rsidRPr="00F87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ссылке </w:t>
      </w:r>
      <w:r w:rsidR="00EA6A6B" w:rsidRPr="00F87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EA6A6B" w:rsidRPr="00F87AD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EA6A6B" w:rsidRPr="00F87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uslugi</w:t>
      </w:r>
      <w:r w:rsidR="00EA6A6B" w:rsidRPr="00F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A6B" w:rsidRPr="00F87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r w:rsidR="00EA6A6B" w:rsidRPr="00F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A6B" w:rsidRPr="00F87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A6A6B" w:rsidRPr="00F87ADB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47409C" w:rsidRPr="00E95AC4" w:rsidRDefault="00C271B1" w:rsidP="00796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7409C"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47409C" w:rsidRDefault="00C271B1" w:rsidP="00796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7409C"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0B1B87" w:rsidRDefault="000B1B87" w:rsidP="00796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B87" w:rsidRDefault="000B1B87" w:rsidP="00796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B87" w:rsidRDefault="000B1B87" w:rsidP="0047409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E7" w:rsidRDefault="00B77FE7" w:rsidP="0047409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E7" w:rsidRDefault="00B77FE7" w:rsidP="0047409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12A" w:rsidRDefault="000B1B87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B07A7" w:rsidRDefault="007B07A7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612A" w:rsidRDefault="0072612A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612A" w:rsidRDefault="0072612A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612A" w:rsidRDefault="0072612A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612A" w:rsidRDefault="0072612A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612A" w:rsidRDefault="0072612A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612A" w:rsidRDefault="0072612A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612A" w:rsidRDefault="0072612A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612A" w:rsidRDefault="0072612A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612A" w:rsidRDefault="0072612A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612A" w:rsidRDefault="0072612A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612A" w:rsidRDefault="0072612A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612A" w:rsidRDefault="0072612A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271B1" w:rsidRDefault="00C271B1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271B1" w:rsidRDefault="00C271B1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271B1" w:rsidRDefault="00C271B1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271B1" w:rsidRDefault="00C271B1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271B1" w:rsidRDefault="00C271B1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271B1" w:rsidRDefault="00C271B1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271B1" w:rsidRDefault="00C271B1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271B1" w:rsidRDefault="00C271B1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271B1" w:rsidRDefault="00C271B1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0603" w:rsidRDefault="00B80603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0603" w:rsidRDefault="00B80603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0603" w:rsidRDefault="00B80603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0603" w:rsidRDefault="00B80603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0603" w:rsidRDefault="00B80603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0603" w:rsidRDefault="00B80603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0603" w:rsidRDefault="00B80603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0603" w:rsidRDefault="00B80603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271B1" w:rsidRDefault="00C271B1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271B1" w:rsidRDefault="00C271B1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271B1" w:rsidRDefault="00C271B1" w:rsidP="000B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93953" w:rsidRDefault="009C401B" w:rsidP="0019395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19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01B" w:rsidRPr="00193953" w:rsidRDefault="009C401B" w:rsidP="0019395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93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="00193953" w:rsidRPr="00193953">
        <w:rPr>
          <w:rFonts w:ascii="Times New Roman" w:hAnsi="Times New Roman" w:cs="Times New Roman"/>
          <w:sz w:val="28"/>
          <w:szCs w:val="28"/>
        </w:rPr>
        <w:t xml:space="preserve"> </w:t>
      </w:r>
      <w:r w:rsidR="00193953" w:rsidRPr="00193953">
        <w:rPr>
          <w:rFonts w:ascii="Times New Roman" w:hAnsi="Times New Roman" w:cs="Times New Roman"/>
          <w:sz w:val="24"/>
          <w:szCs w:val="24"/>
        </w:rPr>
        <w:t xml:space="preserve">сбора средств самообложения граждан </w:t>
      </w:r>
      <w:r w:rsidR="00193953" w:rsidRPr="00193953">
        <w:rPr>
          <w:rFonts w:ascii="Times New Roman" w:hAnsi="Times New Roman" w:cs="Times New Roman"/>
          <w:bCs/>
          <w:color w:val="000000"/>
          <w:sz w:val="24"/>
          <w:szCs w:val="24"/>
        </w:rPr>
        <w:t>на территории муниципального образования «</w:t>
      </w:r>
      <w:r w:rsidR="00E84CD7">
        <w:rPr>
          <w:rFonts w:ascii="Times New Roman" w:hAnsi="Times New Roman" w:cs="Times New Roman"/>
          <w:bCs/>
          <w:color w:val="000000"/>
          <w:sz w:val="24"/>
          <w:szCs w:val="24"/>
        </w:rPr>
        <w:t>Большеошнякское</w:t>
      </w:r>
      <w:r w:rsidR="00193953" w:rsidRPr="001939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поселение» Рыбно-Слободского муниципального района Республики Татарстан</w:t>
      </w:r>
    </w:p>
    <w:p w:rsidR="0079671D" w:rsidRDefault="0079671D" w:rsidP="00193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B1B87" w:rsidRPr="0072612A" w:rsidRDefault="000B1B87" w:rsidP="00193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ИЗВЕЩЕНИЕ</w:t>
      </w:r>
      <w:r w:rsidR="00A66665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(УВЕДОМЛЕНИЕ)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___________</w:t>
      </w:r>
      <w:r w:rsid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</w:t>
      </w:r>
    </w:p>
    <w:p w:rsidR="000B1B87" w:rsidRPr="0072612A" w:rsidRDefault="000B1B87" w:rsidP="00193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уплате разового платежа по самообложению</w:t>
      </w:r>
      <w:r w:rsidR="00193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бюджет</w:t>
      </w:r>
    </w:p>
    <w:p w:rsidR="0079671D" w:rsidRDefault="00193953" w:rsidP="00193953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E84C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Большеошнякское</w:t>
      </w:r>
      <w:r w:rsidRPr="0019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166BE3" w:rsidRDefault="00193953" w:rsidP="00193953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5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Рыбно-Слободского муниципального района Республики Татарстан</w:t>
      </w:r>
    </w:p>
    <w:p w:rsidR="0079671D" w:rsidRDefault="0079671D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Ф.И.О. плательщика ________________________________________________________</w:t>
      </w:r>
      <w:r w:rsidR="00166BE3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</w:t>
      </w: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Адрес:             ________________________________________________________</w:t>
      </w:r>
      <w:r w:rsidR="00166BE3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</w:t>
      </w: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основании       ________________________________________________________</w:t>
      </w:r>
      <w:r w:rsidR="00166BE3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</w:t>
      </w:r>
    </w:p>
    <w:p w:rsidR="000B1B87" w:rsidRPr="0072612A" w:rsidRDefault="000B1B87" w:rsidP="00B1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Вам необходимо уплатить в срок до </w:t>
      </w:r>
      <w:r w:rsidR="00B25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31.01</w:t>
      </w:r>
      <w:r w:rsidR="00004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.201</w:t>
      </w:r>
      <w:r w:rsidR="00B25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разовый платеж на</w:t>
      </w:r>
    </w:p>
    <w:p w:rsidR="00166BE3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реализацию мероприятий ___________________________</w:t>
      </w:r>
      <w:r w:rsidR="00166BE3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 в сумме _____________ рублей,</w:t>
      </w: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следующим реквизитам:</w:t>
      </w:r>
      <w:r w:rsidR="00E13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</w:t>
      </w: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Банк получателя  БИК _____________</w:t>
      </w:r>
      <w:r w:rsidR="00B17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</w:t>
      </w:r>
    </w:p>
    <w:p w:rsidR="000B1B87" w:rsidRPr="0072612A" w:rsidRDefault="000B1B87" w:rsidP="00E1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Сч. </w:t>
      </w:r>
      <w:r w:rsidR="00166BE3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___________</w:t>
      </w:r>
      <w:r w:rsidR="00B17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</w:t>
      </w: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Получатель  Сч. </w:t>
      </w:r>
      <w:r w:rsidR="00166BE3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___________</w:t>
      </w:r>
      <w:r w:rsidR="00B17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</w:t>
      </w: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ИНН _____________</w:t>
      </w:r>
      <w:r w:rsidR="00F54E90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</w:t>
      </w:r>
      <w:r w:rsidR="00B17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</w:t>
      </w: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КПП _____________</w:t>
      </w:r>
      <w:r w:rsidR="00B17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</w:t>
      </w:r>
    </w:p>
    <w:p w:rsidR="000B1B87" w:rsidRPr="0072612A" w:rsidRDefault="00B174B0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КБК _______________  ОКАТО __________________</w:t>
      </w: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Назначение платежа ________________________________________________________</w:t>
      </w:r>
      <w:r w:rsidR="00F54E90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</w:t>
      </w:r>
    </w:p>
    <w:p w:rsidR="0079671D" w:rsidRDefault="0079671D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 _________________ ___________</w:t>
      </w:r>
      <w:r w:rsidR="00F54E90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</w:t>
      </w:r>
    </w:p>
    <w:p w:rsidR="000B1B87" w:rsidRPr="009C401B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М.П.            (подпись)                  (расшифровка подписи)</w:t>
      </w:r>
    </w:p>
    <w:p w:rsidR="00F54E90" w:rsidRPr="0072612A" w:rsidRDefault="00F54E90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B1B87" w:rsidRPr="0072612A" w:rsidRDefault="000B1B87" w:rsidP="00796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 - - - - -</w:t>
      </w:r>
      <w:r w:rsidR="00F54E90" w:rsidRPr="007261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- - - - - - - - - - - - </w:t>
      </w:r>
      <w:r w:rsidRPr="007261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линия отреза  - - - - - - - - - - - - - - -</w:t>
      </w:r>
    </w:p>
    <w:p w:rsidR="00F54E90" w:rsidRPr="0072612A" w:rsidRDefault="00F54E90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174B0" w:rsidRPr="0072612A" w:rsidRDefault="000B1B87" w:rsidP="00796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Извещение</w:t>
      </w:r>
      <w:r w:rsidR="00A66665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(Уведомление)</w:t>
      </w:r>
      <w:r w:rsidR="00F54E90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_________________</w:t>
      </w:r>
      <w:r w:rsidR="00796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54E90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уплат</w:t>
      </w:r>
      <w:r w:rsidR="00F54E90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разового платежа  по самообложению в бюджет </w:t>
      </w:r>
      <w:r w:rsidR="00796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 «__________ сельское поселение» Рыбно-Слободского муниципального района Республики Татарстан</w:t>
      </w: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сумме ________________ руб.</w:t>
      </w:r>
    </w:p>
    <w:p w:rsidR="000B1B87" w:rsidRPr="0072612A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Ф.И.О. плательщика ________________________</w:t>
      </w:r>
      <w:r w:rsidR="00F54E90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</w:t>
      </w:r>
    </w:p>
    <w:p w:rsidR="000B1B87" w:rsidRPr="0072612A" w:rsidRDefault="0079671D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Адрес:</w:t>
      </w:r>
      <w:r w:rsidR="000B1B87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___________________________________________________________________</w:t>
      </w:r>
    </w:p>
    <w:p w:rsidR="000B1B87" w:rsidRPr="0072612A" w:rsidRDefault="00B174B0" w:rsidP="000B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Получил «</w:t>
      </w:r>
      <w:r w:rsidR="000B1B87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="000B1B87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</w:t>
      </w:r>
      <w:r w:rsidR="000B1B87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 20__ г.   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</w:t>
      </w:r>
    </w:p>
    <w:p w:rsidR="000B1B87" w:rsidRPr="009C401B" w:rsidRDefault="000B1B87" w:rsidP="000B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(подпись плательщика)</w:t>
      </w:r>
    </w:p>
    <w:p w:rsidR="00F54E90" w:rsidRPr="0072612A" w:rsidRDefault="00F54E90" w:rsidP="007261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480AF0" w:rsidRPr="0072612A" w:rsidRDefault="000B1B87" w:rsidP="007261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12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Примечание. Отрывной   корешок   заполняется  и  остается  в  </w:t>
      </w:r>
      <w:r w:rsidR="00F54E90" w:rsidRPr="0072612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Исполнительном комитете </w:t>
      </w:r>
      <w:r w:rsidR="00123CC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Большеошнякского сельского</w:t>
      </w:r>
      <w:r w:rsidRPr="0072612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поселения  в  случае,  если  извещение</w:t>
      </w:r>
      <w:r w:rsidR="007967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72612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вручается плательщику лично.</w:t>
      </w:r>
    </w:p>
    <w:sectPr w:rsidR="00480AF0" w:rsidRPr="0072612A" w:rsidSect="00865450">
      <w:headerReference w:type="defaul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19" w:rsidRDefault="00F33619">
      <w:pPr>
        <w:spacing w:after="0" w:line="240" w:lineRule="auto"/>
      </w:pPr>
      <w:r>
        <w:separator/>
      </w:r>
    </w:p>
  </w:endnote>
  <w:endnote w:type="continuationSeparator" w:id="1">
    <w:p w:rsidR="00F33619" w:rsidRDefault="00F3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19" w:rsidRDefault="00F33619">
      <w:pPr>
        <w:spacing w:after="0" w:line="240" w:lineRule="auto"/>
      </w:pPr>
      <w:r>
        <w:separator/>
      </w:r>
    </w:p>
  </w:footnote>
  <w:footnote w:type="continuationSeparator" w:id="1">
    <w:p w:rsidR="00F33619" w:rsidRDefault="00F3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009"/>
      <w:docPartObj>
        <w:docPartGallery w:val="Page Numbers (Top of Page)"/>
        <w:docPartUnique/>
      </w:docPartObj>
    </w:sdtPr>
    <w:sdtContent>
      <w:p w:rsidR="00865450" w:rsidRDefault="00126856" w:rsidP="009C401B">
        <w:pPr>
          <w:pStyle w:val="a3"/>
          <w:jc w:val="center"/>
        </w:pPr>
        <w:r>
          <w:fldChar w:fldCharType="begin"/>
        </w:r>
        <w:r w:rsidR="0047409C">
          <w:instrText>PAGE   \* MERGEFORMAT</w:instrText>
        </w:r>
        <w:r>
          <w:fldChar w:fldCharType="separate"/>
        </w:r>
        <w:r w:rsidR="004628A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D72"/>
    <w:rsid w:val="000044B2"/>
    <w:rsid w:val="00052058"/>
    <w:rsid w:val="0009011D"/>
    <w:rsid w:val="000946C2"/>
    <w:rsid w:val="000A7EB5"/>
    <w:rsid w:val="000B1B87"/>
    <w:rsid w:val="000B70A2"/>
    <w:rsid w:val="000F7915"/>
    <w:rsid w:val="00123817"/>
    <w:rsid w:val="00123CCD"/>
    <w:rsid w:val="00126856"/>
    <w:rsid w:val="00166BE3"/>
    <w:rsid w:val="001754D4"/>
    <w:rsid w:val="00193953"/>
    <w:rsid w:val="001A5880"/>
    <w:rsid w:val="001E0574"/>
    <w:rsid w:val="001F2158"/>
    <w:rsid w:val="002A4147"/>
    <w:rsid w:val="003467CA"/>
    <w:rsid w:val="003616E6"/>
    <w:rsid w:val="00362E1F"/>
    <w:rsid w:val="003D4331"/>
    <w:rsid w:val="003E66B7"/>
    <w:rsid w:val="003F2FCF"/>
    <w:rsid w:val="003F3E00"/>
    <w:rsid w:val="00412D4A"/>
    <w:rsid w:val="00434546"/>
    <w:rsid w:val="00443ADF"/>
    <w:rsid w:val="00455653"/>
    <w:rsid w:val="004628A5"/>
    <w:rsid w:val="0047099B"/>
    <w:rsid w:val="0047409C"/>
    <w:rsid w:val="00480AF0"/>
    <w:rsid w:val="004A5212"/>
    <w:rsid w:val="005146B3"/>
    <w:rsid w:val="005354C0"/>
    <w:rsid w:val="005E3BE0"/>
    <w:rsid w:val="00605FEB"/>
    <w:rsid w:val="006F4639"/>
    <w:rsid w:val="00713BB6"/>
    <w:rsid w:val="00725DF1"/>
    <w:rsid w:val="0072612A"/>
    <w:rsid w:val="00726E93"/>
    <w:rsid w:val="00737CA4"/>
    <w:rsid w:val="0077726B"/>
    <w:rsid w:val="0079671D"/>
    <w:rsid w:val="007B07A7"/>
    <w:rsid w:val="007B14FC"/>
    <w:rsid w:val="007C00C7"/>
    <w:rsid w:val="007C3FB0"/>
    <w:rsid w:val="007D5921"/>
    <w:rsid w:val="007E6C9F"/>
    <w:rsid w:val="00810032"/>
    <w:rsid w:val="008573BB"/>
    <w:rsid w:val="008A1EDC"/>
    <w:rsid w:val="008B3205"/>
    <w:rsid w:val="008E4BD4"/>
    <w:rsid w:val="009206CF"/>
    <w:rsid w:val="00947448"/>
    <w:rsid w:val="0096459F"/>
    <w:rsid w:val="00991924"/>
    <w:rsid w:val="009B4E96"/>
    <w:rsid w:val="009B60E1"/>
    <w:rsid w:val="009C401B"/>
    <w:rsid w:val="009E7857"/>
    <w:rsid w:val="00A35D72"/>
    <w:rsid w:val="00A44165"/>
    <w:rsid w:val="00A61E1A"/>
    <w:rsid w:val="00A66665"/>
    <w:rsid w:val="00AC5892"/>
    <w:rsid w:val="00B174B0"/>
    <w:rsid w:val="00B25A43"/>
    <w:rsid w:val="00B3362E"/>
    <w:rsid w:val="00B67B37"/>
    <w:rsid w:val="00B77FE7"/>
    <w:rsid w:val="00B80603"/>
    <w:rsid w:val="00C14BF7"/>
    <w:rsid w:val="00C271B1"/>
    <w:rsid w:val="00C56681"/>
    <w:rsid w:val="00C75373"/>
    <w:rsid w:val="00CA4DAB"/>
    <w:rsid w:val="00CE5D48"/>
    <w:rsid w:val="00D156B1"/>
    <w:rsid w:val="00D27574"/>
    <w:rsid w:val="00D57476"/>
    <w:rsid w:val="00D65DF3"/>
    <w:rsid w:val="00DB2302"/>
    <w:rsid w:val="00DE17EF"/>
    <w:rsid w:val="00E13499"/>
    <w:rsid w:val="00E75905"/>
    <w:rsid w:val="00E84CD7"/>
    <w:rsid w:val="00E95AC4"/>
    <w:rsid w:val="00E9691A"/>
    <w:rsid w:val="00EA6A6B"/>
    <w:rsid w:val="00F33619"/>
    <w:rsid w:val="00F37A52"/>
    <w:rsid w:val="00F54E90"/>
    <w:rsid w:val="00F87ADB"/>
    <w:rsid w:val="00FD4647"/>
    <w:rsid w:val="00FD6F67"/>
    <w:rsid w:val="00FF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37"/>
  </w:style>
  <w:style w:type="paragraph" w:styleId="1">
    <w:name w:val="heading 1"/>
    <w:basedOn w:val="a"/>
    <w:next w:val="a"/>
    <w:link w:val="10"/>
    <w:qFormat/>
    <w:rsid w:val="00CA4DAB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0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74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01B"/>
  </w:style>
  <w:style w:type="paragraph" w:styleId="a7">
    <w:name w:val="Balloon Text"/>
    <w:basedOn w:val="a"/>
    <w:link w:val="a8"/>
    <w:uiPriority w:val="99"/>
    <w:semiHidden/>
    <w:unhideWhenUsed/>
    <w:rsid w:val="00FD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6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4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link w:val="aa"/>
    <w:uiPriority w:val="1"/>
    <w:qFormat/>
    <w:rsid w:val="009B4E96"/>
    <w:pPr>
      <w:spacing w:after="0" w:line="240" w:lineRule="auto"/>
    </w:pPr>
    <w:rPr>
      <w:rFonts w:eastAsia="Times New Roman" w:cs="Times New Roman"/>
    </w:rPr>
  </w:style>
  <w:style w:type="character" w:customStyle="1" w:styleId="aa">
    <w:name w:val="Без интервала Знак"/>
    <w:link w:val="a9"/>
    <w:uiPriority w:val="1"/>
    <w:locked/>
    <w:rsid w:val="009B4E96"/>
    <w:rPr>
      <w:rFonts w:eastAsia="Times New Roman" w:cs="Times New Roman"/>
    </w:rPr>
  </w:style>
  <w:style w:type="character" w:styleId="ab">
    <w:name w:val="Hyperlink"/>
    <w:rsid w:val="009B4E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A4DAB"/>
    <w:rPr>
      <w:rFonts w:ascii="Tatar Antiqua" w:eastAsia="Times New Roman" w:hAnsi="Tatar Antiqua" w:cs="Times New Roman"/>
      <w:b/>
      <w:sz w:val="24"/>
      <w:szCs w:val="24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0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74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01B"/>
  </w:style>
  <w:style w:type="paragraph" w:styleId="a7">
    <w:name w:val="Balloon Text"/>
    <w:basedOn w:val="a"/>
    <w:link w:val="a8"/>
    <w:uiPriority w:val="99"/>
    <w:semiHidden/>
    <w:unhideWhenUsed/>
    <w:rsid w:val="00FD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6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C7B6BAAC1E59A24DE8CC6FD347B6F15505D9F23170B0B0F5EF26ED9551629E5BF6E0e6F8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n.Rs@tatar.ru" TargetMode="External"/><Relationship Id="rId12" Type="http://schemas.openxmlformats.org/officeDocument/2006/relationships/hyperlink" Target="http://ribnaya-sloboda.tatarstan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bnaya-sloboda.tatarsta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B7B6-15FE-4C60-A1AD-29B4CBBA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Хамитова Э.А</dc:creator>
  <cp:lastModifiedBy>Большеошнякское СП</cp:lastModifiedBy>
  <cp:revision>11</cp:revision>
  <cp:lastPrinted>2018-08-03T15:10:00Z</cp:lastPrinted>
  <dcterms:created xsi:type="dcterms:W3CDTF">2018-11-23T10:28:00Z</dcterms:created>
  <dcterms:modified xsi:type="dcterms:W3CDTF">2018-11-29T11:15:00Z</dcterms:modified>
</cp:coreProperties>
</file>