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51" w:rsidRDefault="00D12251" w:rsidP="00DE046A">
      <w:pPr>
        <w:widowControl w:val="0"/>
        <w:autoSpaceDE w:val="0"/>
        <w:autoSpaceDN w:val="0"/>
        <w:adjustRightInd w:val="0"/>
        <w:jc w:val="right"/>
        <w:rPr>
          <w:rFonts w:ascii="Times New Roman" w:hAnsi="Times New Roman" w:cs="Times New Roman"/>
          <w:sz w:val="28"/>
          <w:szCs w:val="28"/>
        </w:rPr>
      </w:pPr>
    </w:p>
    <w:p w:rsidR="00170082" w:rsidRDefault="00170082" w:rsidP="00170082">
      <w:pPr>
        <w:widowControl w:val="0"/>
        <w:autoSpaceDE w:val="0"/>
        <w:autoSpaceDN w:val="0"/>
        <w:adjustRightInd w:val="0"/>
        <w:ind w:firstLine="0"/>
        <w:rPr>
          <w:rFonts w:ascii="Times New Roman" w:hAnsi="Times New Roman" w:cs="Times New Roman"/>
          <w:sz w:val="28"/>
          <w:szCs w:val="28"/>
        </w:rPr>
      </w:pPr>
    </w:p>
    <w:p w:rsidR="00170082" w:rsidRPr="00CB4DC5" w:rsidRDefault="00170082" w:rsidP="00170082">
      <w:pPr>
        <w:rPr>
          <w:rFonts w:ascii="Times New Roman" w:hAnsi="Times New Roman" w:cs="Times New Roman"/>
          <w:sz w:val="28"/>
          <w:szCs w:val="28"/>
          <w:lang w:val="tt-RU"/>
        </w:rPr>
      </w:pPr>
      <w:r w:rsidRPr="00CB4DC5">
        <w:rPr>
          <w:rFonts w:ascii="Times New Roman" w:hAnsi="Times New Roman" w:cs="Times New Roman"/>
          <w:b/>
          <w:sz w:val="28"/>
          <w:szCs w:val="28"/>
          <w:lang w:val="tt-RU"/>
        </w:rPr>
        <w:t>Примечание</w:t>
      </w:r>
      <w:r w:rsidRPr="00CB4DC5">
        <w:rPr>
          <w:rFonts w:ascii="Times New Roman" w:hAnsi="Times New Roman" w:cs="Times New Roman"/>
          <w:sz w:val="28"/>
          <w:szCs w:val="28"/>
          <w:lang w:val="tt-RU"/>
        </w:rPr>
        <w:t>:</w:t>
      </w:r>
    </w:p>
    <w:p w:rsidR="00170082" w:rsidRPr="00CB4DC5" w:rsidRDefault="00170082" w:rsidP="00170082">
      <w:pPr>
        <w:rPr>
          <w:rFonts w:ascii="Times New Roman" w:hAnsi="Times New Roman" w:cs="Times New Roman"/>
          <w:sz w:val="28"/>
          <w:szCs w:val="28"/>
        </w:rPr>
      </w:pPr>
      <w:r w:rsidRPr="00CB4DC5">
        <w:rPr>
          <w:rFonts w:ascii="Times New Roman" w:hAnsi="Times New Roman" w:cs="Times New Roman"/>
          <w:sz w:val="28"/>
          <w:szCs w:val="28"/>
          <w:lang w:val="tt-RU"/>
        </w:rPr>
        <w:t xml:space="preserve">Срок проведения </w:t>
      </w:r>
      <w:r w:rsidRPr="00CB4DC5">
        <w:rPr>
          <w:rFonts w:ascii="Times New Roman" w:hAnsi="Times New Roman" w:cs="Times New Roman"/>
          <w:sz w:val="28"/>
          <w:szCs w:val="28"/>
        </w:rPr>
        <w:t>данного проекта муниципального нормативного правового акта составляет 10 рабочих дней.</w:t>
      </w:r>
    </w:p>
    <w:p w:rsidR="00170082" w:rsidRPr="00CB4DC5" w:rsidRDefault="00170082" w:rsidP="00170082">
      <w:pPr>
        <w:rPr>
          <w:rFonts w:ascii="Times New Roman" w:hAnsi="Times New Roman" w:cs="Times New Roman"/>
          <w:sz w:val="28"/>
          <w:szCs w:val="28"/>
        </w:rPr>
      </w:pPr>
      <w:r w:rsidRPr="00CB4DC5">
        <w:rPr>
          <w:rFonts w:ascii="Times New Roman" w:hAnsi="Times New Roman" w:cs="Times New Roman"/>
          <w:sz w:val="28"/>
          <w:szCs w:val="28"/>
        </w:rPr>
        <w:t>Дата начала проведения независимой экспертизы – 21 ноября 2013 г.</w:t>
      </w:r>
    </w:p>
    <w:p w:rsidR="00170082" w:rsidRPr="00CB4DC5" w:rsidRDefault="00170082" w:rsidP="00170082">
      <w:pPr>
        <w:rPr>
          <w:rFonts w:ascii="Times New Roman" w:hAnsi="Times New Roman" w:cs="Times New Roman"/>
          <w:sz w:val="28"/>
          <w:szCs w:val="28"/>
        </w:rPr>
      </w:pPr>
      <w:r w:rsidRPr="00CB4DC5">
        <w:rPr>
          <w:rFonts w:ascii="Times New Roman" w:hAnsi="Times New Roman" w:cs="Times New Roman"/>
          <w:sz w:val="28"/>
          <w:szCs w:val="28"/>
        </w:rPr>
        <w:t xml:space="preserve">Дата окончания приема экспертных заключений – 05 декабря 2013 г. </w:t>
      </w:r>
    </w:p>
    <w:p w:rsidR="00170082" w:rsidRPr="00CB4DC5" w:rsidRDefault="00170082" w:rsidP="00170082">
      <w:pPr>
        <w:rPr>
          <w:rFonts w:ascii="Times New Roman" w:hAnsi="Times New Roman" w:cs="Times New Roman"/>
          <w:sz w:val="28"/>
          <w:szCs w:val="28"/>
        </w:rPr>
      </w:pPr>
      <w:r w:rsidRPr="00CB4DC5">
        <w:rPr>
          <w:rFonts w:ascii="Times New Roman" w:hAnsi="Times New Roman" w:cs="Times New Roman"/>
          <w:sz w:val="28"/>
          <w:szCs w:val="28"/>
        </w:rPr>
        <w:t xml:space="preserve">Заключение независимого эксперта направляется начальнику юридического отдела Аппарата Совета Охотниковой О.А. </w:t>
      </w:r>
      <w:r w:rsidRPr="00CB4DC5">
        <w:rPr>
          <w:rFonts w:ascii="Times New Roman" w:hAnsi="Times New Roman" w:cs="Times New Roman"/>
          <w:sz w:val="28"/>
          <w:szCs w:val="28"/>
          <w:lang w:val="tt-RU"/>
        </w:rPr>
        <w:t xml:space="preserve"> на </w:t>
      </w:r>
      <w:r w:rsidRPr="00CB4DC5">
        <w:rPr>
          <w:rFonts w:ascii="Times New Roman" w:hAnsi="Times New Roman" w:cs="Times New Roman"/>
          <w:sz w:val="28"/>
          <w:szCs w:val="28"/>
        </w:rPr>
        <w:t xml:space="preserve">адрес электронной почты </w:t>
      </w:r>
      <w:r w:rsidRPr="00CB4DC5">
        <w:rPr>
          <w:rFonts w:ascii="Times New Roman" w:hAnsi="Times New Roman" w:cs="Times New Roman"/>
          <w:sz w:val="28"/>
          <w:szCs w:val="28"/>
          <w:lang w:val="en-US"/>
        </w:rPr>
        <w:t>Olga</w:t>
      </w:r>
      <w:r w:rsidRPr="00CB4DC5">
        <w:rPr>
          <w:rFonts w:ascii="Times New Roman" w:hAnsi="Times New Roman" w:cs="Times New Roman"/>
          <w:sz w:val="28"/>
          <w:szCs w:val="28"/>
        </w:rPr>
        <w:t>.</w:t>
      </w:r>
      <w:proofErr w:type="spellStart"/>
      <w:r w:rsidRPr="00CB4DC5">
        <w:rPr>
          <w:rFonts w:ascii="Times New Roman" w:hAnsi="Times New Roman" w:cs="Times New Roman"/>
          <w:sz w:val="28"/>
          <w:szCs w:val="28"/>
          <w:lang w:val="en-US"/>
        </w:rPr>
        <w:t>Miheycheva</w:t>
      </w:r>
      <w:proofErr w:type="spellEnd"/>
      <w:r w:rsidRPr="00CB4DC5">
        <w:rPr>
          <w:rFonts w:ascii="Times New Roman" w:hAnsi="Times New Roman" w:cs="Times New Roman"/>
          <w:sz w:val="28"/>
          <w:szCs w:val="28"/>
        </w:rPr>
        <w:t>@</w:t>
      </w:r>
      <w:proofErr w:type="spellStart"/>
      <w:r w:rsidRPr="00CB4DC5">
        <w:rPr>
          <w:rFonts w:ascii="Times New Roman" w:hAnsi="Times New Roman" w:cs="Times New Roman"/>
          <w:sz w:val="28"/>
          <w:szCs w:val="28"/>
          <w:lang w:val="en-US"/>
        </w:rPr>
        <w:t>tatar</w:t>
      </w:r>
      <w:proofErr w:type="spellEnd"/>
      <w:r w:rsidRPr="00CB4DC5">
        <w:rPr>
          <w:rFonts w:ascii="Times New Roman" w:hAnsi="Times New Roman" w:cs="Times New Roman"/>
          <w:sz w:val="28"/>
          <w:szCs w:val="28"/>
        </w:rPr>
        <w:t>.</w:t>
      </w:r>
      <w:proofErr w:type="spellStart"/>
      <w:r w:rsidRPr="00CB4DC5">
        <w:rPr>
          <w:rFonts w:ascii="Times New Roman" w:hAnsi="Times New Roman" w:cs="Times New Roman"/>
          <w:sz w:val="28"/>
          <w:szCs w:val="28"/>
        </w:rPr>
        <w:t>ru</w:t>
      </w:r>
      <w:proofErr w:type="spellEnd"/>
      <w:r w:rsidRPr="00CB4DC5">
        <w:rPr>
          <w:rFonts w:ascii="Times New Roman" w:hAnsi="Times New Roman" w:cs="Times New Roman"/>
          <w:sz w:val="28"/>
          <w:szCs w:val="28"/>
        </w:rPr>
        <w:t xml:space="preserve">, а также </w:t>
      </w:r>
      <w:r w:rsidRPr="00CB4DC5">
        <w:rPr>
          <w:rFonts w:ascii="Times New Roman" w:hAnsi="Times New Roman" w:cs="Times New Roman"/>
          <w:sz w:val="28"/>
          <w:szCs w:val="28"/>
          <w:lang w:val="tt-RU"/>
        </w:rPr>
        <w:t>по</w:t>
      </w:r>
      <w:r w:rsidRPr="00CB4DC5">
        <w:rPr>
          <w:rFonts w:ascii="Times New Roman" w:hAnsi="Times New Roman" w:cs="Times New Roman"/>
          <w:sz w:val="28"/>
          <w:szCs w:val="28"/>
        </w:rPr>
        <w:t xml:space="preserve"> адресу: 422650, </w:t>
      </w:r>
      <w:proofErr w:type="spellStart"/>
      <w:r w:rsidRPr="00CB4DC5">
        <w:rPr>
          <w:rFonts w:ascii="Times New Roman" w:hAnsi="Times New Roman" w:cs="Times New Roman"/>
          <w:sz w:val="28"/>
          <w:szCs w:val="28"/>
        </w:rPr>
        <w:t>пгт</w:t>
      </w:r>
      <w:proofErr w:type="spellEnd"/>
      <w:r w:rsidRPr="00CB4DC5">
        <w:rPr>
          <w:rFonts w:ascii="Times New Roman" w:hAnsi="Times New Roman" w:cs="Times New Roman"/>
          <w:sz w:val="28"/>
          <w:szCs w:val="28"/>
        </w:rPr>
        <w:t xml:space="preserve">. Рыбная Слобода, ул. Ленина, д.48, </w:t>
      </w:r>
      <w:r w:rsidRPr="00CB4DC5">
        <w:rPr>
          <w:rFonts w:ascii="Times New Roman" w:hAnsi="Times New Roman" w:cs="Times New Roman"/>
          <w:sz w:val="28"/>
          <w:szCs w:val="28"/>
          <w:lang w:val="tt-RU"/>
        </w:rPr>
        <w:t xml:space="preserve">каб.21, тел: 8(84361)2-14-12. </w:t>
      </w:r>
    </w:p>
    <w:p w:rsidR="00170082" w:rsidRDefault="00170082" w:rsidP="00DE046A">
      <w:pPr>
        <w:widowControl w:val="0"/>
        <w:autoSpaceDE w:val="0"/>
        <w:autoSpaceDN w:val="0"/>
        <w:adjustRightInd w:val="0"/>
        <w:jc w:val="right"/>
        <w:rPr>
          <w:rFonts w:ascii="Times New Roman" w:hAnsi="Times New Roman" w:cs="Times New Roman"/>
          <w:sz w:val="28"/>
          <w:szCs w:val="28"/>
        </w:rPr>
      </w:pPr>
    </w:p>
    <w:p w:rsidR="00170082" w:rsidRPr="00170082" w:rsidRDefault="00170082" w:rsidP="00170082">
      <w:pPr>
        <w:widowControl w:val="0"/>
        <w:autoSpaceDE w:val="0"/>
        <w:autoSpaceDN w:val="0"/>
        <w:adjustRightInd w:val="0"/>
        <w:jc w:val="center"/>
        <w:rPr>
          <w:rFonts w:ascii="Times New Roman" w:hAnsi="Times New Roman" w:cs="Times New Roman"/>
          <w:b/>
          <w:sz w:val="28"/>
          <w:szCs w:val="28"/>
        </w:rPr>
      </w:pPr>
      <w:r w:rsidRPr="00170082">
        <w:rPr>
          <w:rFonts w:ascii="Times New Roman" w:hAnsi="Times New Roman" w:cs="Times New Roman"/>
          <w:b/>
          <w:sz w:val="28"/>
          <w:szCs w:val="28"/>
        </w:rPr>
        <w:t>ПРОЕКТ</w:t>
      </w:r>
    </w:p>
    <w:p w:rsidR="00170082" w:rsidRDefault="00170082" w:rsidP="00DE046A">
      <w:pPr>
        <w:widowControl w:val="0"/>
        <w:autoSpaceDE w:val="0"/>
        <w:autoSpaceDN w:val="0"/>
        <w:adjustRightInd w:val="0"/>
        <w:jc w:val="right"/>
        <w:rPr>
          <w:rFonts w:ascii="Times New Roman" w:hAnsi="Times New Roman" w:cs="Times New Roman"/>
          <w:sz w:val="28"/>
          <w:szCs w:val="28"/>
        </w:rPr>
      </w:pPr>
    </w:p>
    <w:p w:rsidR="00170082" w:rsidRPr="00170082" w:rsidRDefault="00170082" w:rsidP="00DE046A">
      <w:pPr>
        <w:widowControl w:val="0"/>
        <w:autoSpaceDE w:val="0"/>
        <w:autoSpaceDN w:val="0"/>
        <w:adjustRightInd w:val="0"/>
        <w:jc w:val="right"/>
        <w:rPr>
          <w:rFonts w:ascii="Times New Roman" w:hAnsi="Times New Roman" w:cs="Times New Roman"/>
          <w:sz w:val="28"/>
          <w:szCs w:val="28"/>
        </w:rPr>
      </w:pPr>
    </w:p>
    <w:p w:rsidR="00D12251" w:rsidRPr="00170082" w:rsidRDefault="00D12251">
      <w:pPr>
        <w:widowControl w:val="0"/>
        <w:autoSpaceDE w:val="0"/>
        <w:autoSpaceDN w:val="0"/>
        <w:adjustRightInd w:val="0"/>
        <w:jc w:val="center"/>
        <w:rPr>
          <w:rFonts w:ascii="Times New Roman" w:hAnsi="Times New Roman" w:cs="Times New Roman"/>
          <w:b/>
          <w:bCs/>
          <w:sz w:val="28"/>
          <w:szCs w:val="28"/>
        </w:rPr>
      </w:pPr>
      <w:bookmarkStart w:id="0" w:name="Par26"/>
      <w:bookmarkEnd w:id="0"/>
      <w:r w:rsidRPr="00170082">
        <w:rPr>
          <w:rFonts w:ascii="Times New Roman" w:hAnsi="Times New Roman" w:cs="Times New Roman"/>
          <w:b/>
          <w:bCs/>
          <w:sz w:val="28"/>
          <w:szCs w:val="28"/>
        </w:rPr>
        <w:t>П</w:t>
      </w:r>
      <w:r w:rsidR="00DE046A" w:rsidRPr="00170082">
        <w:rPr>
          <w:rFonts w:ascii="Times New Roman" w:hAnsi="Times New Roman" w:cs="Times New Roman"/>
          <w:b/>
          <w:bCs/>
          <w:sz w:val="28"/>
          <w:szCs w:val="28"/>
        </w:rPr>
        <w:t>оложение</w:t>
      </w:r>
    </w:p>
    <w:p w:rsidR="00D12251" w:rsidRPr="00170082" w:rsidRDefault="00DE046A">
      <w:pPr>
        <w:widowControl w:val="0"/>
        <w:autoSpaceDE w:val="0"/>
        <w:autoSpaceDN w:val="0"/>
        <w:adjustRightInd w:val="0"/>
        <w:jc w:val="center"/>
        <w:rPr>
          <w:rFonts w:ascii="Times New Roman" w:hAnsi="Times New Roman" w:cs="Times New Roman"/>
          <w:b/>
          <w:bCs/>
          <w:sz w:val="28"/>
          <w:szCs w:val="28"/>
        </w:rPr>
      </w:pPr>
      <w:r w:rsidRPr="00170082">
        <w:rPr>
          <w:rFonts w:ascii="Times New Roman" w:hAnsi="Times New Roman" w:cs="Times New Roman"/>
          <w:b/>
          <w:bCs/>
          <w:sz w:val="28"/>
          <w:szCs w:val="28"/>
        </w:rPr>
        <w:t>о статусе депутата Совета</w:t>
      </w:r>
    </w:p>
    <w:p w:rsidR="00DE046A" w:rsidRPr="00170082" w:rsidRDefault="00DE046A">
      <w:pPr>
        <w:widowControl w:val="0"/>
        <w:autoSpaceDE w:val="0"/>
        <w:autoSpaceDN w:val="0"/>
        <w:adjustRightInd w:val="0"/>
        <w:jc w:val="center"/>
        <w:rPr>
          <w:rFonts w:ascii="Times New Roman" w:hAnsi="Times New Roman" w:cs="Times New Roman"/>
          <w:b/>
          <w:bCs/>
          <w:sz w:val="28"/>
          <w:szCs w:val="28"/>
        </w:rPr>
      </w:pPr>
      <w:r w:rsidRPr="00170082">
        <w:rPr>
          <w:rFonts w:ascii="Times New Roman" w:hAnsi="Times New Roman" w:cs="Times New Roman"/>
          <w:b/>
          <w:bCs/>
          <w:sz w:val="28"/>
          <w:szCs w:val="28"/>
        </w:rPr>
        <w:t>Рыбно-Слободского</w:t>
      </w:r>
      <w:r w:rsidR="00D12251" w:rsidRPr="00170082">
        <w:rPr>
          <w:rFonts w:ascii="Times New Roman" w:hAnsi="Times New Roman" w:cs="Times New Roman"/>
          <w:b/>
          <w:bCs/>
          <w:sz w:val="28"/>
          <w:szCs w:val="28"/>
        </w:rPr>
        <w:t xml:space="preserve"> </w:t>
      </w:r>
      <w:r w:rsidRPr="00170082">
        <w:rPr>
          <w:rFonts w:ascii="Times New Roman" w:hAnsi="Times New Roman" w:cs="Times New Roman"/>
          <w:b/>
          <w:bCs/>
          <w:sz w:val="28"/>
          <w:szCs w:val="28"/>
        </w:rPr>
        <w:t xml:space="preserve">муниципального района </w:t>
      </w:r>
    </w:p>
    <w:p w:rsidR="00D12251" w:rsidRPr="00170082" w:rsidRDefault="00DE046A">
      <w:pPr>
        <w:widowControl w:val="0"/>
        <w:autoSpaceDE w:val="0"/>
        <w:autoSpaceDN w:val="0"/>
        <w:adjustRightInd w:val="0"/>
        <w:jc w:val="center"/>
        <w:rPr>
          <w:rFonts w:ascii="Times New Roman" w:hAnsi="Times New Roman" w:cs="Times New Roman"/>
          <w:b/>
          <w:bCs/>
          <w:sz w:val="28"/>
          <w:szCs w:val="28"/>
        </w:rPr>
      </w:pPr>
      <w:r w:rsidRPr="00170082">
        <w:rPr>
          <w:rFonts w:ascii="Times New Roman" w:hAnsi="Times New Roman" w:cs="Times New Roman"/>
          <w:b/>
          <w:bCs/>
          <w:sz w:val="28"/>
          <w:szCs w:val="28"/>
        </w:rPr>
        <w:t>Республики Татарстан</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 w:name="Par30"/>
      <w:bookmarkEnd w:id="1"/>
      <w:r w:rsidRPr="00170082">
        <w:rPr>
          <w:rFonts w:ascii="Times New Roman" w:hAnsi="Times New Roman" w:cs="Times New Roman"/>
          <w:sz w:val="28"/>
          <w:szCs w:val="28"/>
        </w:rPr>
        <w:t xml:space="preserve">Статья 1. Правовая основа статуса депутата Совета </w:t>
      </w:r>
      <w:r w:rsidR="00DE046A" w:rsidRPr="00170082">
        <w:rPr>
          <w:rFonts w:ascii="Times New Roman" w:hAnsi="Times New Roman" w:cs="Times New Roman"/>
          <w:sz w:val="28"/>
          <w:szCs w:val="28"/>
        </w:rPr>
        <w:t>Рыбно-Слободского</w:t>
      </w:r>
      <w:r w:rsidRPr="00170082">
        <w:rPr>
          <w:rFonts w:ascii="Times New Roman" w:hAnsi="Times New Roman" w:cs="Times New Roman"/>
          <w:sz w:val="28"/>
          <w:szCs w:val="28"/>
        </w:rPr>
        <w:t xml:space="preserve"> муниципального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 Статус депутата Совета района (далее по тексту - депутата) устанавливается в соответствии с </w:t>
      </w:r>
      <w:hyperlink r:id="rId4" w:history="1">
        <w:r w:rsidRPr="00170082">
          <w:rPr>
            <w:rFonts w:ascii="Times New Roman" w:hAnsi="Times New Roman" w:cs="Times New Roman"/>
            <w:sz w:val="28"/>
            <w:szCs w:val="28"/>
          </w:rPr>
          <w:t>Конституцией</w:t>
        </w:r>
      </w:hyperlink>
      <w:r w:rsidRPr="00170082">
        <w:rPr>
          <w:rFonts w:ascii="Times New Roman" w:hAnsi="Times New Roman" w:cs="Times New Roman"/>
          <w:sz w:val="28"/>
          <w:szCs w:val="28"/>
        </w:rPr>
        <w:t xml:space="preserve"> Российской Федерации, федеральными законами, </w:t>
      </w:r>
      <w:hyperlink r:id="rId5" w:history="1">
        <w:r w:rsidRPr="00170082">
          <w:rPr>
            <w:rFonts w:ascii="Times New Roman" w:hAnsi="Times New Roman" w:cs="Times New Roman"/>
            <w:sz w:val="28"/>
            <w:szCs w:val="28"/>
          </w:rPr>
          <w:t>Конституцией</w:t>
        </w:r>
      </w:hyperlink>
      <w:r w:rsidRPr="00170082">
        <w:rPr>
          <w:rFonts w:ascii="Times New Roman" w:hAnsi="Times New Roman" w:cs="Times New Roman"/>
          <w:sz w:val="28"/>
          <w:szCs w:val="28"/>
        </w:rPr>
        <w:t xml:space="preserve"> Республики Татарстан, законами Республики Татарстан, </w:t>
      </w:r>
      <w:hyperlink r:id="rId6" w:history="1">
        <w:r w:rsidRPr="00170082">
          <w:rPr>
            <w:rFonts w:ascii="Times New Roman" w:hAnsi="Times New Roman" w:cs="Times New Roman"/>
            <w:sz w:val="28"/>
            <w:szCs w:val="28"/>
          </w:rPr>
          <w:t>Уставом</w:t>
        </w:r>
      </w:hyperlink>
      <w:r w:rsidRPr="00170082">
        <w:rPr>
          <w:rFonts w:ascii="Times New Roman" w:hAnsi="Times New Roman" w:cs="Times New Roman"/>
          <w:sz w:val="28"/>
          <w:szCs w:val="28"/>
        </w:rPr>
        <w:t xml:space="preserve"> района, настоящим Положением.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Органы местного самоуправления создают условия для эффективной реализации прав и обязанностей депутата, установленных законом, Уставом района и настоящим Положением.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2" w:name="Par35"/>
      <w:bookmarkEnd w:id="2"/>
      <w:r w:rsidRPr="00170082">
        <w:rPr>
          <w:rFonts w:ascii="Times New Roman" w:hAnsi="Times New Roman" w:cs="Times New Roman"/>
          <w:sz w:val="28"/>
          <w:szCs w:val="28"/>
        </w:rPr>
        <w:t>Статья 2. Срок полномочий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rsidP="00DE046A">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 </w:t>
      </w:r>
      <w:r w:rsidR="00DE046A" w:rsidRPr="00170082">
        <w:rPr>
          <w:rFonts w:ascii="Times New Roman" w:hAnsi="Times New Roman" w:cs="Times New Roman"/>
          <w:sz w:val="28"/>
          <w:szCs w:val="28"/>
        </w:rPr>
        <w:t xml:space="preserve">Срок полномочий депутата начинается </w:t>
      </w:r>
      <w:r w:rsidR="008D28B0" w:rsidRPr="00170082">
        <w:rPr>
          <w:rFonts w:ascii="Times New Roman" w:hAnsi="Times New Roman" w:cs="Times New Roman"/>
          <w:sz w:val="28"/>
          <w:szCs w:val="28"/>
        </w:rPr>
        <w:t>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r w:rsidR="00DE046A" w:rsidRPr="00170082">
        <w:rPr>
          <w:rFonts w:ascii="Times New Roman" w:hAnsi="Times New Roman" w:cs="Times New Roman"/>
          <w:sz w:val="28"/>
          <w:szCs w:val="28"/>
        </w:rPr>
        <w:t xml:space="preserve"> за исключением случаев, предусмотренных </w:t>
      </w:r>
      <w:hyperlink w:anchor="Par46" w:history="1">
        <w:r w:rsidR="00DE046A" w:rsidRPr="00170082">
          <w:rPr>
            <w:rFonts w:ascii="Times New Roman" w:hAnsi="Times New Roman" w:cs="Times New Roman"/>
            <w:sz w:val="28"/>
            <w:szCs w:val="28"/>
          </w:rPr>
          <w:t>разделом 3</w:t>
        </w:r>
      </w:hyperlink>
      <w:r w:rsidR="00DE046A" w:rsidRPr="00170082">
        <w:rPr>
          <w:rFonts w:ascii="Times New Roman" w:hAnsi="Times New Roman" w:cs="Times New Roman"/>
          <w:sz w:val="28"/>
          <w:szCs w:val="28"/>
        </w:rPr>
        <w:t xml:space="preserve"> настоящего Положения.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3" w:name="Par40"/>
      <w:bookmarkEnd w:id="3"/>
      <w:r w:rsidRPr="00170082">
        <w:rPr>
          <w:rFonts w:ascii="Times New Roman" w:hAnsi="Times New Roman" w:cs="Times New Roman"/>
          <w:sz w:val="28"/>
          <w:szCs w:val="28"/>
        </w:rPr>
        <w:t>Статья 3. Досрочное прекращение полномочий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8D28B0" w:rsidRPr="00170082" w:rsidRDefault="00D12251"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 </w:t>
      </w:r>
      <w:r w:rsidR="008D28B0" w:rsidRPr="00170082">
        <w:rPr>
          <w:rFonts w:ascii="Times New Roman" w:hAnsi="Times New Roman" w:cs="Times New Roman"/>
          <w:sz w:val="28"/>
          <w:szCs w:val="28"/>
        </w:rPr>
        <w:t>Полномочия депутата прекращаются досрочно в случаях:</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смерти;</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отставки по собственному желанию;</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признания судом недееспособным или ограниченно дееспособным;</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признания судом безвестно отсутствующим или объявления умершим;</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вступления в отношении него в законную силу обвинительного приговора суда;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выезда за пределы Российской Федерации на постоянное место жительства;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bookmarkStart w:id="4" w:name="Par55"/>
      <w:bookmarkEnd w:id="4"/>
      <w:proofErr w:type="gramStart"/>
      <w:r w:rsidRPr="00170082">
        <w:rPr>
          <w:rFonts w:ascii="Times New Roman" w:hAnsi="Times New Roman" w:cs="Times New Roman"/>
          <w:sz w:val="28"/>
          <w:szCs w:val="28"/>
        </w:rPr>
        <w:t xml:space="preserve">7) прекращения гражданства Российской Федерации, прекращения гражданства </w:t>
      </w:r>
      <w:r w:rsidRPr="00170082">
        <w:rPr>
          <w:rFonts w:ascii="Times New Roman" w:hAnsi="Times New Roman" w:cs="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008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9) досрочного прекращения полномочий Совета Района;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11) в иных случаях, установленных федеральными законами;</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7" w:history="1">
        <w:r w:rsidRPr="00170082">
          <w:rPr>
            <w:rFonts w:ascii="Times New Roman" w:hAnsi="Times New Roman" w:cs="Times New Roman"/>
            <w:sz w:val="28"/>
            <w:szCs w:val="28"/>
          </w:rPr>
          <w:t>законом</w:t>
        </w:r>
      </w:hyperlink>
      <w:r w:rsidRPr="0017008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3. Решение о досрочном прекращении полномочий депутата по основаниям, предусмотренным </w:t>
      </w:r>
      <w:hyperlink w:anchor="Par49" w:history="1">
        <w:r w:rsidRPr="00170082">
          <w:rPr>
            <w:rFonts w:ascii="Times New Roman" w:hAnsi="Times New Roman" w:cs="Times New Roman"/>
            <w:sz w:val="28"/>
            <w:szCs w:val="28"/>
          </w:rPr>
          <w:t>пунктами 1</w:t>
        </w:r>
      </w:hyperlink>
      <w:r w:rsidRPr="00170082">
        <w:rPr>
          <w:rFonts w:ascii="Times New Roman" w:hAnsi="Times New Roman" w:cs="Times New Roman"/>
          <w:sz w:val="28"/>
          <w:szCs w:val="28"/>
        </w:rPr>
        <w:t xml:space="preserve"> - </w:t>
      </w:r>
      <w:hyperlink w:anchor="Par55" w:history="1">
        <w:r w:rsidRPr="00170082">
          <w:rPr>
            <w:rFonts w:ascii="Times New Roman" w:hAnsi="Times New Roman" w:cs="Times New Roman"/>
            <w:sz w:val="28"/>
            <w:szCs w:val="28"/>
          </w:rPr>
          <w:t xml:space="preserve">7 </w:t>
        </w:r>
        <w:r w:rsidR="00E25483" w:rsidRPr="00170082">
          <w:rPr>
            <w:rFonts w:ascii="Times New Roman" w:hAnsi="Times New Roman" w:cs="Times New Roman"/>
            <w:sz w:val="28"/>
            <w:szCs w:val="28"/>
          </w:rPr>
          <w:t xml:space="preserve">части </w:t>
        </w:r>
        <w:r w:rsidRPr="00170082">
          <w:rPr>
            <w:rFonts w:ascii="Times New Roman" w:hAnsi="Times New Roman" w:cs="Times New Roman"/>
            <w:sz w:val="28"/>
            <w:szCs w:val="28"/>
          </w:rPr>
          <w:t>1</w:t>
        </w:r>
      </w:hyperlink>
      <w:r w:rsidRPr="00170082">
        <w:rPr>
          <w:rFonts w:ascii="Times New Roman" w:hAnsi="Times New Roman" w:cs="Times New Roman"/>
          <w:sz w:val="28"/>
          <w:szCs w:val="28"/>
        </w:rPr>
        <w:t>, рассматривается Советом района на его очередной сессии после наступления основания для досрочного прекращения полномочий депутата.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4. Прекращение полномочий депутата по основаниям, предусмотренным </w:t>
      </w:r>
      <w:hyperlink w:anchor="Par49" w:history="1">
        <w:r w:rsidRPr="00170082">
          <w:rPr>
            <w:rFonts w:ascii="Times New Roman" w:hAnsi="Times New Roman" w:cs="Times New Roman"/>
            <w:sz w:val="28"/>
            <w:szCs w:val="28"/>
          </w:rPr>
          <w:t>пунктами 1</w:t>
        </w:r>
      </w:hyperlink>
      <w:r w:rsidRPr="00170082">
        <w:rPr>
          <w:rFonts w:ascii="Times New Roman" w:hAnsi="Times New Roman" w:cs="Times New Roman"/>
          <w:sz w:val="28"/>
          <w:szCs w:val="28"/>
        </w:rPr>
        <w:t xml:space="preserve"> - </w:t>
      </w:r>
      <w:hyperlink w:anchor="Par55" w:history="1">
        <w:r w:rsidRPr="00170082">
          <w:rPr>
            <w:rFonts w:ascii="Times New Roman" w:hAnsi="Times New Roman" w:cs="Times New Roman"/>
            <w:sz w:val="28"/>
            <w:szCs w:val="28"/>
          </w:rPr>
          <w:t xml:space="preserve">7 </w:t>
        </w:r>
        <w:r w:rsidR="00E25483" w:rsidRPr="00170082">
          <w:rPr>
            <w:rFonts w:ascii="Times New Roman" w:hAnsi="Times New Roman" w:cs="Times New Roman"/>
            <w:sz w:val="28"/>
            <w:szCs w:val="28"/>
          </w:rPr>
          <w:t>части</w:t>
        </w:r>
      </w:hyperlink>
      <w:r w:rsidR="00E25483" w:rsidRPr="00170082">
        <w:rPr>
          <w:rFonts w:ascii="Times New Roman" w:hAnsi="Times New Roman" w:cs="Times New Roman"/>
          <w:sz w:val="28"/>
          <w:szCs w:val="28"/>
        </w:rPr>
        <w:t xml:space="preserve"> 1</w:t>
      </w:r>
      <w:r w:rsidRPr="00170082">
        <w:rPr>
          <w:rFonts w:ascii="Times New Roman" w:hAnsi="Times New Roman" w:cs="Times New Roman"/>
          <w:sz w:val="28"/>
          <w:szCs w:val="28"/>
        </w:rPr>
        <w:t>, оформляется решением Совета района, в котором указывается день прекращения полномочий депутата.</w:t>
      </w:r>
    </w:p>
    <w:p w:rsidR="008D28B0" w:rsidRPr="00170082" w:rsidRDefault="008D28B0" w:rsidP="008D28B0">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В случае досрочного прекращения депутатских полномочий замещение образовавшегося вакантного депутатского мандата осуществляется в порядке, предусмотренном законодательством.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5" w:name="Par60"/>
      <w:bookmarkEnd w:id="5"/>
      <w:r w:rsidRPr="00170082">
        <w:rPr>
          <w:rFonts w:ascii="Times New Roman" w:hAnsi="Times New Roman" w:cs="Times New Roman"/>
          <w:sz w:val="28"/>
          <w:szCs w:val="28"/>
        </w:rPr>
        <w:t>Статья 4. Удостоверение и нагрудный знак депутата</w:t>
      </w:r>
    </w:p>
    <w:p w:rsidR="00E25483" w:rsidRPr="00170082" w:rsidRDefault="00E25483">
      <w:pPr>
        <w:widowControl w:val="0"/>
        <w:autoSpaceDE w:val="0"/>
        <w:autoSpaceDN w:val="0"/>
        <w:adjustRightInd w:val="0"/>
        <w:ind w:firstLine="540"/>
        <w:outlineLvl w:val="1"/>
        <w:rPr>
          <w:rFonts w:ascii="Times New Roman" w:hAnsi="Times New Roman" w:cs="Times New Roman"/>
          <w:sz w:val="28"/>
          <w:szCs w:val="28"/>
        </w:rPr>
      </w:pP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имеет удостоверение, являющееся документом, подтверждающим его личность и полномочия, а также нагрудный знак, которыми он пользуется в течение срока своих полномочий.</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Положение об удостоверении, его образец утверждаются Советом района.</w:t>
      </w:r>
    </w:p>
    <w:p w:rsidR="00E25483" w:rsidRPr="00170082" w:rsidRDefault="00E25483">
      <w:pPr>
        <w:widowControl w:val="0"/>
        <w:autoSpaceDE w:val="0"/>
        <w:autoSpaceDN w:val="0"/>
        <w:adjustRightInd w:val="0"/>
        <w:ind w:firstLine="540"/>
        <w:outlineLvl w:val="1"/>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6" w:name="Par65"/>
      <w:bookmarkEnd w:id="6"/>
      <w:r w:rsidRPr="00170082">
        <w:rPr>
          <w:rFonts w:ascii="Times New Roman" w:hAnsi="Times New Roman" w:cs="Times New Roman"/>
          <w:sz w:val="28"/>
          <w:szCs w:val="28"/>
        </w:rPr>
        <w:t>Статья 5. Условия осуществления депутатской деятельности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Депутату обеспечиваются условия для беспрепятственного осуществления своих полномочий.</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Депутаты Совета района осуществляют свои полномочия, как правило, на </w:t>
      </w:r>
      <w:r w:rsidRPr="00170082">
        <w:rPr>
          <w:rFonts w:ascii="Times New Roman" w:hAnsi="Times New Roman" w:cs="Times New Roman"/>
          <w:sz w:val="28"/>
          <w:szCs w:val="28"/>
        </w:rPr>
        <w:lastRenderedPageBreak/>
        <w:t>непостоянной основе за исключением случаев, установленных Уставом Района.</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3.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 w:history="1">
        <w:r w:rsidRPr="00170082">
          <w:rPr>
            <w:rFonts w:ascii="Times New Roman" w:hAnsi="Times New Roman" w:cs="Times New Roman"/>
            <w:sz w:val="28"/>
            <w:szCs w:val="28"/>
          </w:rPr>
          <w:t>законом</w:t>
        </w:r>
      </w:hyperlink>
      <w:r w:rsidRPr="0017008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Осуществляющий свои полномочия на постоянной основе депутат не вправе:</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заниматься предпринимательской деятельностью;</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5. Депутат Совета района должен соблюдать ограничения и запреты и исполнять обязанности, которые установлены Федеральным </w:t>
      </w:r>
      <w:hyperlink r:id="rId9" w:history="1">
        <w:r w:rsidRPr="00170082">
          <w:rPr>
            <w:rFonts w:ascii="Times New Roman" w:hAnsi="Times New Roman" w:cs="Times New Roman"/>
            <w:sz w:val="28"/>
            <w:szCs w:val="28"/>
          </w:rPr>
          <w:t>законом</w:t>
        </w:r>
      </w:hyperlink>
      <w:r w:rsidRPr="0017008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7. Иные ограничения, связанные со статусом депутата, устанавливаются федеральными законами.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7" w:name="Par69"/>
      <w:bookmarkEnd w:id="7"/>
      <w:r w:rsidRPr="00170082">
        <w:rPr>
          <w:rFonts w:ascii="Times New Roman" w:hAnsi="Times New Roman" w:cs="Times New Roman"/>
          <w:sz w:val="28"/>
          <w:szCs w:val="28"/>
        </w:rPr>
        <w:t>Статья 6. Формы деятельности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Депутаты Совета района осуществляют свою деятельность в следующих формах:</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участие в сессиях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участие в работе постоянных и временных комиссий, рабочих групп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внесение на рассмотрение Совета района проектов нормативных правовых актов, изменений и дополнений к ним в порядке, установленном Регламентом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внесение депутатского запроса;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внесение предложений в органы местного самоуправления, общественные объединения и их должностным лицам;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направление депутатского обращения;</w:t>
      </w:r>
    </w:p>
    <w:p w:rsidR="00E25483"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7) работа с избирателями;</w:t>
      </w:r>
    </w:p>
    <w:p w:rsidR="00D12251"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lastRenderedPageBreak/>
        <w:t>8</w:t>
      </w:r>
      <w:r w:rsidR="00D12251" w:rsidRPr="00170082">
        <w:rPr>
          <w:rFonts w:ascii="Times New Roman" w:hAnsi="Times New Roman" w:cs="Times New Roman"/>
          <w:sz w:val="28"/>
          <w:szCs w:val="28"/>
        </w:rPr>
        <w:t>) участие в организации территориального общественного самоуправления;</w:t>
      </w:r>
    </w:p>
    <w:p w:rsidR="00D12251"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9</w:t>
      </w:r>
      <w:r w:rsidR="00D12251" w:rsidRPr="00170082">
        <w:rPr>
          <w:rFonts w:ascii="Times New Roman" w:hAnsi="Times New Roman" w:cs="Times New Roman"/>
          <w:sz w:val="28"/>
          <w:szCs w:val="28"/>
        </w:rPr>
        <w:t>) участие в работе депутатских объединений - фракций и депутатских групп в Совете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Депутат может осуществлять свою деятельность в иных формах, предусмотренных федеральными законами, законами Республики Татарстан, </w:t>
      </w:r>
      <w:hyperlink r:id="rId10" w:history="1">
        <w:r w:rsidRPr="00170082">
          <w:rPr>
            <w:rFonts w:ascii="Times New Roman" w:hAnsi="Times New Roman" w:cs="Times New Roman"/>
            <w:sz w:val="28"/>
            <w:szCs w:val="28"/>
          </w:rPr>
          <w:t>Уставом</w:t>
        </w:r>
      </w:hyperlink>
      <w:r w:rsidRPr="00170082">
        <w:rPr>
          <w:rFonts w:ascii="Times New Roman" w:hAnsi="Times New Roman" w:cs="Times New Roman"/>
          <w:sz w:val="28"/>
          <w:szCs w:val="28"/>
        </w:rPr>
        <w:t xml:space="preserve"> района, Регламентом Совета района, иными муниципальными правовыми актами.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8" w:name="Par82"/>
      <w:bookmarkEnd w:id="8"/>
      <w:r w:rsidRPr="00170082">
        <w:rPr>
          <w:rFonts w:ascii="Times New Roman" w:hAnsi="Times New Roman" w:cs="Times New Roman"/>
          <w:sz w:val="28"/>
          <w:szCs w:val="28"/>
        </w:rPr>
        <w:t>Статья 7. Депутатская этика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должен строго соблюдать нормы закона, этики и морали, в частности:</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соблюдать дисциплину и регламент, установленный на сессиях Совета района;</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родственников;</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 сообщать об этом Совету района и выполнять его решения, направленные на предотвращение конфликта интересов.</w:t>
      </w:r>
    </w:p>
    <w:p w:rsidR="00E25483" w:rsidRPr="00170082" w:rsidRDefault="00E25483" w:rsidP="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В случае нарушения депутатской этики вопрос о поведении депутата по поручению Совета района рассматривается соответствующей комиссией.</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9" w:name="Par86"/>
      <w:bookmarkEnd w:id="9"/>
      <w:r w:rsidRPr="00170082">
        <w:rPr>
          <w:rFonts w:ascii="Times New Roman" w:hAnsi="Times New Roman" w:cs="Times New Roman"/>
          <w:sz w:val="28"/>
          <w:szCs w:val="28"/>
        </w:rPr>
        <w:t>Статья 8. Участие депутата в сессиях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лично участвует в сессиях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Депутат своевременно информируется о времени и месте проведения сессии Совета района, о вопросах, вносимых на рассмотрение, а также получает все необходимые материалы по данным вопросам в соответствии с Регламентом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При невозможности присутствовать на сессии Совета района депутат заблаговременно информирует об этом аппарат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Депутат вправе: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избирать и быть избранным в комиссии и на соответствующие должности в Совете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предлагать вопросы для рассмотрения Советом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3) высказывать мнение по вопросам формирования создаваемых Советом района органов и кандидатурам должностных лиц, избираемых (назначаемых, согласуемых) </w:t>
      </w:r>
      <w:r w:rsidRPr="00170082">
        <w:rPr>
          <w:rFonts w:ascii="Times New Roman" w:hAnsi="Times New Roman" w:cs="Times New Roman"/>
          <w:sz w:val="28"/>
          <w:szCs w:val="28"/>
        </w:rPr>
        <w:lastRenderedPageBreak/>
        <w:t>Советом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вносить проекты правовых актов Совета района в порядке реализации правотворческой инициативы;</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вносить предложения о заслушивании на сессии Совета района внеочередного отчета или информации любого органа или должностного лица, подотчетного или подконтрольного Совету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7) участвовать в прениях в установленном порядке;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8) оглашать на сессиях Совета района обращения граждан, имеющие, по его мнению, общественное значение: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9) выступать с обоснованием своих предложений и по мотивам голосования, давать справки и разъяснения;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10) знакомиться с содержанием протоколов сессий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Предложения и замечания, высказанные депутатом на сессии Совета района, рассматриваются и обсуждаются соответствующей комиссией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0" w:name="Par104"/>
      <w:bookmarkEnd w:id="10"/>
      <w:r w:rsidRPr="00170082">
        <w:rPr>
          <w:rFonts w:ascii="Times New Roman" w:hAnsi="Times New Roman" w:cs="Times New Roman"/>
          <w:sz w:val="28"/>
          <w:szCs w:val="28"/>
        </w:rPr>
        <w:t>Статья 9. Обязанности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обязан:</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 соблюдать при осуществлении своей деятельности </w:t>
      </w:r>
      <w:hyperlink r:id="rId11" w:history="1">
        <w:r w:rsidRPr="00170082">
          <w:rPr>
            <w:rFonts w:ascii="Times New Roman" w:hAnsi="Times New Roman" w:cs="Times New Roman"/>
            <w:sz w:val="28"/>
            <w:szCs w:val="28"/>
          </w:rPr>
          <w:t>Конституцию</w:t>
        </w:r>
      </w:hyperlink>
      <w:r w:rsidRPr="00170082">
        <w:rPr>
          <w:rFonts w:ascii="Times New Roman" w:hAnsi="Times New Roman" w:cs="Times New Roman"/>
          <w:sz w:val="28"/>
          <w:szCs w:val="28"/>
        </w:rPr>
        <w:t xml:space="preserve"> Российской Федерации, федеральные законы, </w:t>
      </w:r>
      <w:hyperlink r:id="rId12" w:history="1">
        <w:r w:rsidRPr="00170082">
          <w:rPr>
            <w:rFonts w:ascii="Times New Roman" w:hAnsi="Times New Roman" w:cs="Times New Roman"/>
            <w:sz w:val="28"/>
            <w:szCs w:val="28"/>
          </w:rPr>
          <w:t>Конституцию</w:t>
        </w:r>
      </w:hyperlink>
      <w:r w:rsidRPr="00170082">
        <w:rPr>
          <w:rFonts w:ascii="Times New Roman" w:hAnsi="Times New Roman" w:cs="Times New Roman"/>
          <w:sz w:val="28"/>
          <w:szCs w:val="28"/>
        </w:rPr>
        <w:t xml:space="preserve"> Республики Татарстан, законы Республики Татарстан, </w:t>
      </w:r>
      <w:hyperlink r:id="rId13" w:history="1">
        <w:r w:rsidRPr="00170082">
          <w:rPr>
            <w:rFonts w:ascii="Times New Roman" w:hAnsi="Times New Roman" w:cs="Times New Roman"/>
            <w:sz w:val="28"/>
            <w:szCs w:val="28"/>
          </w:rPr>
          <w:t>Устав</w:t>
        </w:r>
      </w:hyperlink>
      <w:r w:rsidRPr="00170082">
        <w:rPr>
          <w:rFonts w:ascii="Times New Roman" w:hAnsi="Times New Roman" w:cs="Times New Roman"/>
          <w:sz w:val="28"/>
          <w:szCs w:val="28"/>
        </w:rPr>
        <w:t xml:space="preserve"> района, иные муниципальные правовые акты;</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обеспечивать соблюдение и защиту прав и законных интересов граждан;</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4) соблюдать ограничения, связанные с осуществлением полномочий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соблюдать нормы морали и депутатской этики;</w:t>
      </w:r>
    </w:p>
    <w:p w:rsidR="00E25483"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регулярно, не реже одного раза в месяц, проводить прием избирателей;</w:t>
      </w:r>
    </w:p>
    <w:p w:rsidR="00E25483"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7)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D12251" w:rsidRPr="00170082" w:rsidRDefault="00E25483">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8</w:t>
      </w:r>
      <w:r w:rsidR="00D12251" w:rsidRPr="00170082">
        <w:rPr>
          <w:rFonts w:ascii="Times New Roman" w:hAnsi="Times New Roman" w:cs="Times New Roman"/>
          <w:sz w:val="28"/>
          <w:szCs w:val="28"/>
        </w:rPr>
        <w:t>)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Депутат выполняет иные обязанности, возложенные на него федеральными законами, законами Республики Татарстан, </w:t>
      </w:r>
      <w:hyperlink r:id="rId14" w:history="1">
        <w:r w:rsidRPr="00170082">
          <w:rPr>
            <w:rFonts w:ascii="Times New Roman" w:hAnsi="Times New Roman" w:cs="Times New Roman"/>
            <w:sz w:val="28"/>
            <w:szCs w:val="28"/>
          </w:rPr>
          <w:t>Уставом</w:t>
        </w:r>
      </w:hyperlink>
      <w:r w:rsidRPr="00170082">
        <w:rPr>
          <w:rFonts w:ascii="Times New Roman" w:hAnsi="Times New Roman" w:cs="Times New Roman"/>
          <w:sz w:val="28"/>
          <w:szCs w:val="28"/>
        </w:rPr>
        <w:t xml:space="preserve"> района и иными муниципальными правовыми актами.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1" w:name="Par115"/>
      <w:bookmarkEnd w:id="11"/>
      <w:r w:rsidRPr="00170082">
        <w:rPr>
          <w:rFonts w:ascii="Times New Roman" w:hAnsi="Times New Roman" w:cs="Times New Roman"/>
          <w:sz w:val="28"/>
          <w:szCs w:val="28"/>
        </w:rPr>
        <w:t>Статья 10. Ограничения, связанные с осуществлением полномочий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не вправе: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roofErr w:type="gramStart"/>
      <w:r w:rsidRPr="00170082">
        <w:rPr>
          <w:rFonts w:ascii="Times New Roman" w:hAnsi="Times New Roman" w:cs="Times New Roman"/>
          <w:sz w:val="28"/>
          <w:szCs w:val="2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полномочий депутата;</w:t>
      </w:r>
      <w:proofErr w:type="gramEnd"/>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lastRenderedPageBreak/>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Республики Татарстан, органы местного самоуправления;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оказывать предпочтение в процессе реализации своих полномочий, в том числе при предоставлении финансовых льгот и гарантий за счет средств местного бюджета, отдельным лицам и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roofErr w:type="gramStart"/>
      <w:r w:rsidRPr="00170082">
        <w:rPr>
          <w:rFonts w:ascii="Times New Roman" w:hAnsi="Times New Roman" w:cs="Times New Roman"/>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roofErr w:type="gramEnd"/>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Иные ограничения, связанные с осуществлением полномочий депутата, могут устанавливаться федеральными законами.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2" w:name="Par124"/>
      <w:bookmarkEnd w:id="12"/>
      <w:r w:rsidRPr="00170082">
        <w:rPr>
          <w:rFonts w:ascii="Times New Roman" w:hAnsi="Times New Roman" w:cs="Times New Roman"/>
          <w:sz w:val="28"/>
          <w:szCs w:val="28"/>
        </w:rPr>
        <w:t>Статья 11. Участие депутата в работе постоянных и временных комиссий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принимает личное участие в работе комиссий Совета района, членом которых он является, вносит предложения, участвует в обсуждении рассматриваемых вопросов и принятии решений.</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3" w:name="Par129"/>
      <w:bookmarkEnd w:id="13"/>
      <w:r w:rsidRPr="00170082">
        <w:rPr>
          <w:rFonts w:ascii="Times New Roman" w:hAnsi="Times New Roman" w:cs="Times New Roman"/>
          <w:sz w:val="28"/>
          <w:szCs w:val="28"/>
        </w:rPr>
        <w:t>Статья 12. Участие депутата в выполнении поручений Совета района и его комиссий</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обязан выполнять поручения Совета района и его комиссий, данные в пределах их компетенции.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По поручению Совета района или его комиссий депутат участвует в проверках исполнения решений Совета района органами и должностными лицами местного самоуправления, организациями независимо от их организационно-правовых форм и форм собственности, находящимися в границах </w:t>
      </w:r>
      <w:r w:rsidR="00E25483" w:rsidRPr="00170082">
        <w:rPr>
          <w:rFonts w:ascii="Times New Roman" w:hAnsi="Times New Roman" w:cs="Times New Roman"/>
          <w:sz w:val="28"/>
          <w:szCs w:val="28"/>
        </w:rPr>
        <w:t xml:space="preserve">Рыбно-Слободского </w:t>
      </w:r>
      <w:r w:rsidRPr="00170082">
        <w:rPr>
          <w:rFonts w:ascii="Times New Roman" w:hAnsi="Times New Roman" w:cs="Times New Roman"/>
          <w:sz w:val="28"/>
          <w:szCs w:val="28"/>
        </w:rPr>
        <w:t>муниципального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О результатах выполнения поручения депутат информирует Совет района или его комиссии.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4" w:name="Par135"/>
      <w:bookmarkEnd w:id="14"/>
      <w:r w:rsidRPr="00170082">
        <w:rPr>
          <w:rFonts w:ascii="Times New Roman" w:hAnsi="Times New Roman" w:cs="Times New Roman"/>
          <w:sz w:val="28"/>
          <w:szCs w:val="28"/>
        </w:rPr>
        <w:t>Статья 13. Депутатский запрос</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на сессиях Совета района 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или избираемых Советом района, руководителям муниципальных предприятий и учреждений по вопросам, входящим в их компетенцию.</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Депутатский запрос - обращение депутата, которое признается депутатским </w:t>
      </w:r>
      <w:r w:rsidRPr="00170082">
        <w:rPr>
          <w:rFonts w:ascii="Times New Roman" w:hAnsi="Times New Roman" w:cs="Times New Roman"/>
          <w:sz w:val="28"/>
          <w:szCs w:val="28"/>
        </w:rPr>
        <w:lastRenderedPageBreak/>
        <w:t>запросом по решению Совета района. Предложение о депутатском запросе вносится депутатом или группой депутатов в письменной форме и оглашается на сессии Совета района.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письменной форме не позднее чем через 15 дней со дня получения или в иной установленный Советом района 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4. Инициатор запроса имеет право принимать непосредственное участие в рассмотрении поставленных в запросе вопросов. О дне их рассмотрения инициатор запроса должен быть извещен заблаговременно, но не </w:t>
      </w:r>
      <w:proofErr w:type="gramStart"/>
      <w:r w:rsidRPr="00170082">
        <w:rPr>
          <w:rFonts w:ascii="Times New Roman" w:hAnsi="Times New Roman" w:cs="Times New Roman"/>
          <w:sz w:val="28"/>
          <w:szCs w:val="28"/>
        </w:rPr>
        <w:t>позднее</w:t>
      </w:r>
      <w:proofErr w:type="gramEnd"/>
      <w:r w:rsidRPr="00170082">
        <w:rPr>
          <w:rFonts w:ascii="Times New Roman" w:hAnsi="Times New Roman" w:cs="Times New Roman"/>
          <w:sz w:val="28"/>
          <w:szCs w:val="28"/>
        </w:rPr>
        <w:t xml:space="preserve"> чем за три дня до дня рассмотрения вопроса.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5. Совет района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 Советом района сроку письменный ответ о выполнении решения, принятого по запросу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5" w:name="Par143"/>
      <w:bookmarkEnd w:id="15"/>
      <w:r w:rsidRPr="00170082">
        <w:rPr>
          <w:rFonts w:ascii="Times New Roman" w:hAnsi="Times New Roman" w:cs="Times New Roman"/>
          <w:sz w:val="28"/>
          <w:szCs w:val="28"/>
        </w:rPr>
        <w:t>Статья 14. Предложения депутата</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Предложения, внесенные депутатом на сессии Совета района в письменной форме, рассматриваются органами местного самоуправления и должностными лицами.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Органы местного самоуправления и должностные лица, которым направлены предложения депутата, обязаны рассмотреть их не позднее чем в месячный срок и о результатах сообщить в Совет района и депутату. В случае отклонения предложения дается обоснованный ответ.</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outlineLvl w:val="1"/>
        <w:rPr>
          <w:rFonts w:ascii="Times New Roman" w:hAnsi="Times New Roman" w:cs="Times New Roman"/>
          <w:sz w:val="28"/>
          <w:szCs w:val="28"/>
        </w:rPr>
      </w:pPr>
      <w:bookmarkStart w:id="16" w:name="Par148"/>
      <w:bookmarkEnd w:id="16"/>
      <w:r w:rsidRPr="00170082">
        <w:rPr>
          <w:rFonts w:ascii="Times New Roman" w:hAnsi="Times New Roman" w:cs="Times New Roman"/>
          <w:sz w:val="28"/>
          <w:szCs w:val="28"/>
        </w:rPr>
        <w:t>Статья 15. Депутатское обращение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1. </w:t>
      </w:r>
      <w:proofErr w:type="gramStart"/>
      <w:r w:rsidRPr="00170082">
        <w:rPr>
          <w:rFonts w:ascii="Times New Roman" w:hAnsi="Times New Roman" w:cs="Times New Roman"/>
          <w:sz w:val="28"/>
          <w:szCs w:val="28"/>
        </w:rPr>
        <w:t xml:space="preserve">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w:t>
      </w:r>
      <w:r w:rsidR="00170082" w:rsidRPr="00170082">
        <w:rPr>
          <w:rFonts w:ascii="Times New Roman" w:hAnsi="Times New Roman" w:cs="Times New Roman"/>
          <w:sz w:val="28"/>
          <w:szCs w:val="28"/>
        </w:rPr>
        <w:t xml:space="preserve">Рыбно-Слободского </w:t>
      </w:r>
      <w:r w:rsidRPr="00170082">
        <w:rPr>
          <w:rFonts w:ascii="Times New Roman" w:hAnsi="Times New Roman" w:cs="Times New Roman"/>
          <w:sz w:val="28"/>
          <w:szCs w:val="28"/>
        </w:rPr>
        <w:t>муниципального района, по вопросам, входящим в их компетенцию, с целью получения информации и сведений, связанных с его депутатской деятельностью.</w:t>
      </w:r>
      <w:proofErr w:type="gramEnd"/>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Депутатское обращение оформляется на депутатском бланке и направляется депутатом самостоятельно.</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bookmarkStart w:id="17" w:name="Par152"/>
      <w:bookmarkEnd w:id="17"/>
      <w:r w:rsidRPr="00170082">
        <w:rPr>
          <w:rFonts w:ascii="Times New Roman" w:hAnsi="Times New Roman" w:cs="Times New Roman"/>
          <w:sz w:val="28"/>
          <w:szCs w:val="28"/>
        </w:rPr>
        <w:t xml:space="preserve">3. Депутатское обращение, поступившее в органы местного самоуправления, должностным лицам,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w:t>
      </w:r>
      <w:r w:rsidR="00170082" w:rsidRPr="00170082">
        <w:rPr>
          <w:rFonts w:ascii="Times New Roman" w:hAnsi="Times New Roman" w:cs="Times New Roman"/>
          <w:sz w:val="28"/>
          <w:szCs w:val="28"/>
        </w:rPr>
        <w:t>Рыбно-Слободского</w:t>
      </w:r>
      <w:r w:rsidRPr="00170082">
        <w:rPr>
          <w:rFonts w:ascii="Times New Roman" w:hAnsi="Times New Roman" w:cs="Times New Roman"/>
          <w:sz w:val="28"/>
          <w:szCs w:val="28"/>
        </w:rPr>
        <w:t xml:space="preserve"> муниципального района, рассматривается в течение 15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федеральным законодательством.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4. В исключительных случаях, если необходимо проведение дополнительной </w:t>
      </w:r>
      <w:r w:rsidRPr="00170082">
        <w:rPr>
          <w:rFonts w:ascii="Times New Roman" w:hAnsi="Times New Roman" w:cs="Times New Roman"/>
          <w:sz w:val="28"/>
          <w:szCs w:val="28"/>
        </w:rPr>
        <w:lastRenderedPageBreak/>
        <w:t xml:space="preserve">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Лица, указанные в </w:t>
      </w:r>
      <w:hyperlink w:anchor="Par152" w:history="1">
        <w:r w:rsidRPr="00170082">
          <w:rPr>
            <w:rFonts w:ascii="Times New Roman" w:hAnsi="Times New Roman" w:cs="Times New Roman"/>
            <w:sz w:val="28"/>
            <w:szCs w:val="28"/>
          </w:rPr>
          <w:t>части 3</w:t>
        </w:r>
      </w:hyperlink>
      <w:r w:rsidRPr="00170082">
        <w:rPr>
          <w:rFonts w:ascii="Times New Roman" w:hAnsi="Times New Roman" w:cs="Times New Roman"/>
          <w:sz w:val="28"/>
          <w:szCs w:val="28"/>
        </w:rPr>
        <w:t xml:space="preserve"> настоящей статьи, обязаны письменно уведомить депутата о продлении срока рассмотрения его обращения.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5. 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w:t>
      </w:r>
      <w:proofErr w:type="gramStart"/>
      <w:r w:rsidRPr="00170082">
        <w:rPr>
          <w:rFonts w:ascii="Times New Roman" w:hAnsi="Times New Roman" w:cs="Times New Roman"/>
          <w:sz w:val="28"/>
          <w:szCs w:val="28"/>
        </w:rPr>
        <w:t>позднее</w:t>
      </w:r>
      <w:proofErr w:type="gramEnd"/>
      <w:r w:rsidRPr="00170082">
        <w:rPr>
          <w:rFonts w:ascii="Times New Roman" w:hAnsi="Times New Roman" w:cs="Times New Roman"/>
          <w:sz w:val="28"/>
          <w:szCs w:val="28"/>
        </w:rPr>
        <w:t xml:space="preserve"> чем за три дня.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6. Ответ на депутатское обращение должен быть по существу поставленных в обращении вопросов и подписан должностным лицом, к которому направлено обращение, либо уполномоченным на то лицом.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7. Если ответ дан не по существу направленного депутатского </w:t>
      </w:r>
      <w:proofErr w:type="gramStart"/>
      <w:r w:rsidRPr="00170082">
        <w:rPr>
          <w:rFonts w:ascii="Times New Roman" w:hAnsi="Times New Roman" w:cs="Times New Roman"/>
          <w:sz w:val="28"/>
          <w:szCs w:val="28"/>
        </w:rPr>
        <w:t>обращения</w:t>
      </w:r>
      <w:proofErr w:type="gramEnd"/>
      <w:r w:rsidRPr="00170082">
        <w:rPr>
          <w:rFonts w:ascii="Times New Roman" w:hAnsi="Times New Roman" w:cs="Times New Roman"/>
          <w:sz w:val="28"/>
          <w:szCs w:val="28"/>
        </w:rPr>
        <w:t xml:space="preserve">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Совета района на заседании профильной постоянной комиссии Совета района с приглашением лица, которому направлено обращение.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170082" w:rsidRPr="00170082" w:rsidRDefault="00170082" w:rsidP="00170082">
      <w:pPr>
        <w:widowControl w:val="0"/>
        <w:autoSpaceDE w:val="0"/>
        <w:autoSpaceDN w:val="0"/>
        <w:adjustRightInd w:val="0"/>
        <w:ind w:firstLine="0"/>
        <w:rPr>
          <w:rFonts w:ascii="Times New Roman" w:hAnsi="Times New Roman" w:cs="Times New Roman"/>
          <w:sz w:val="28"/>
          <w:szCs w:val="28"/>
        </w:rPr>
      </w:pPr>
    </w:p>
    <w:p w:rsidR="00170082" w:rsidRPr="00170082" w:rsidRDefault="00170082" w:rsidP="00170082">
      <w:pPr>
        <w:widowControl w:val="0"/>
        <w:autoSpaceDE w:val="0"/>
        <w:autoSpaceDN w:val="0"/>
        <w:adjustRightInd w:val="0"/>
        <w:outlineLvl w:val="1"/>
        <w:rPr>
          <w:rFonts w:ascii="Times New Roman" w:hAnsi="Times New Roman" w:cs="Times New Roman"/>
          <w:sz w:val="28"/>
          <w:szCs w:val="28"/>
        </w:rPr>
      </w:pPr>
      <w:r w:rsidRPr="00170082">
        <w:rPr>
          <w:rFonts w:ascii="Times New Roman" w:hAnsi="Times New Roman" w:cs="Times New Roman"/>
          <w:sz w:val="28"/>
          <w:szCs w:val="28"/>
        </w:rPr>
        <w:t>Статья 16. Взаимоотношения депутата с избирателями</w:t>
      </w: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поддерживает связь с избирателями района (избирательного округа),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2. Депутат ответствен перед избирателями и им подотчетен.</w:t>
      </w: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Депутат отчитывается перед избирателями о своей работе не реже одного раза в год, а также не реже одного раза в месяц проводит прием избирателей своего округа.</w:t>
      </w: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4. </w:t>
      </w:r>
      <w:proofErr w:type="gramStart"/>
      <w:r w:rsidRPr="00170082">
        <w:rPr>
          <w:rFonts w:ascii="Times New Roman" w:hAnsi="Times New Roman" w:cs="Times New Roman"/>
          <w:sz w:val="28"/>
          <w:szCs w:val="28"/>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roofErr w:type="gramEnd"/>
    </w:p>
    <w:p w:rsidR="00170082" w:rsidRPr="00170082" w:rsidRDefault="00170082" w:rsidP="00170082">
      <w:pPr>
        <w:widowControl w:val="0"/>
        <w:autoSpaceDE w:val="0"/>
        <w:autoSpaceDN w:val="0"/>
        <w:adjustRightInd w:val="0"/>
        <w:ind w:firstLine="0"/>
        <w:rPr>
          <w:rFonts w:ascii="Times New Roman" w:hAnsi="Times New Roman" w:cs="Times New Roman"/>
          <w:sz w:val="28"/>
          <w:szCs w:val="28"/>
        </w:rPr>
      </w:pPr>
    </w:p>
    <w:p w:rsidR="00170082" w:rsidRPr="00170082" w:rsidRDefault="00170082">
      <w:pPr>
        <w:widowControl w:val="0"/>
        <w:autoSpaceDE w:val="0"/>
        <w:autoSpaceDN w:val="0"/>
        <w:adjustRightInd w:val="0"/>
        <w:ind w:firstLine="540"/>
        <w:rPr>
          <w:rFonts w:ascii="Times New Roman" w:hAnsi="Times New Roman" w:cs="Times New Roman"/>
          <w:sz w:val="28"/>
          <w:szCs w:val="28"/>
        </w:rPr>
      </w:pPr>
    </w:p>
    <w:p w:rsidR="00D12251" w:rsidRPr="00170082" w:rsidRDefault="00170082">
      <w:pPr>
        <w:widowControl w:val="0"/>
        <w:autoSpaceDE w:val="0"/>
        <w:autoSpaceDN w:val="0"/>
        <w:adjustRightInd w:val="0"/>
        <w:ind w:firstLine="540"/>
        <w:outlineLvl w:val="1"/>
        <w:rPr>
          <w:rFonts w:ascii="Times New Roman" w:hAnsi="Times New Roman" w:cs="Times New Roman"/>
          <w:sz w:val="28"/>
          <w:szCs w:val="28"/>
        </w:rPr>
      </w:pPr>
      <w:bookmarkStart w:id="18" w:name="Par158"/>
      <w:bookmarkEnd w:id="18"/>
      <w:r w:rsidRPr="00170082">
        <w:rPr>
          <w:rFonts w:ascii="Times New Roman" w:hAnsi="Times New Roman" w:cs="Times New Roman"/>
          <w:sz w:val="28"/>
          <w:szCs w:val="28"/>
        </w:rPr>
        <w:t>Статья 17</w:t>
      </w:r>
      <w:r w:rsidR="00D12251" w:rsidRPr="00170082">
        <w:rPr>
          <w:rFonts w:ascii="Times New Roman" w:hAnsi="Times New Roman" w:cs="Times New Roman"/>
          <w:sz w:val="28"/>
          <w:szCs w:val="28"/>
        </w:rPr>
        <w:t>. Право депутата на прием в первоочередном порядке</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По вопросам своей деятельности депутат на территории </w:t>
      </w:r>
      <w:r w:rsidR="00170082" w:rsidRPr="00170082">
        <w:rPr>
          <w:rFonts w:ascii="Times New Roman" w:hAnsi="Times New Roman" w:cs="Times New Roman"/>
          <w:sz w:val="28"/>
          <w:szCs w:val="28"/>
        </w:rPr>
        <w:t>Рыбно-Слободского</w:t>
      </w:r>
      <w:r w:rsidRPr="00170082">
        <w:rPr>
          <w:rFonts w:ascii="Times New Roman" w:hAnsi="Times New Roman" w:cs="Times New Roman"/>
          <w:sz w:val="28"/>
          <w:szCs w:val="28"/>
        </w:rPr>
        <w:t xml:space="preserve"> муниципального района пользуется правом приема в первоочередном порядке должностными лицами органов местного самоуправления, руководителями организаций независимо от их организационной формы.</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170082">
      <w:pPr>
        <w:widowControl w:val="0"/>
        <w:autoSpaceDE w:val="0"/>
        <w:autoSpaceDN w:val="0"/>
        <w:adjustRightInd w:val="0"/>
        <w:ind w:firstLine="540"/>
        <w:outlineLvl w:val="1"/>
        <w:rPr>
          <w:rFonts w:ascii="Times New Roman" w:hAnsi="Times New Roman" w:cs="Times New Roman"/>
          <w:sz w:val="28"/>
          <w:szCs w:val="28"/>
        </w:rPr>
      </w:pPr>
      <w:bookmarkStart w:id="19" w:name="Par162"/>
      <w:bookmarkEnd w:id="19"/>
      <w:r w:rsidRPr="00170082">
        <w:rPr>
          <w:rFonts w:ascii="Times New Roman" w:hAnsi="Times New Roman" w:cs="Times New Roman"/>
          <w:sz w:val="28"/>
          <w:szCs w:val="28"/>
        </w:rPr>
        <w:t>Статья 18</w:t>
      </w:r>
      <w:r w:rsidR="00D12251" w:rsidRPr="00170082">
        <w:rPr>
          <w:rFonts w:ascii="Times New Roman" w:hAnsi="Times New Roman" w:cs="Times New Roman"/>
          <w:sz w:val="28"/>
          <w:szCs w:val="28"/>
        </w:rPr>
        <w:t>. Право депутата на получение и распространение информации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Депутат имеет право на получение от органов местного самоуправления, организаций независимо от их организационной формы и их должностных лиц информации по вопросам, связанным с его депутатской деятельностью, не являющейся охраняемой законом тайной.</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170082">
      <w:pPr>
        <w:widowControl w:val="0"/>
        <w:autoSpaceDE w:val="0"/>
        <w:autoSpaceDN w:val="0"/>
        <w:adjustRightInd w:val="0"/>
        <w:ind w:firstLine="540"/>
        <w:outlineLvl w:val="1"/>
        <w:rPr>
          <w:rFonts w:ascii="Times New Roman" w:hAnsi="Times New Roman" w:cs="Times New Roman"/>
          <w:sz w:val="28"/>
          <w:szCs w:val="28"/>
        </w:rPr>
      </w:pPr>
      <w:bookmarkStart w:id="20" w:name="Par166"/>
      <w:bookmarkEnd w:id="20"/>
      <w:r w:rsidRPr="00170082">
        <w:rPr>
          <w:rFonts w:ascii="Times New Roman" w:hAnsi="Times New Roman" w:cs="Times New Roman"/>
          <w:sz w:val="28"/>
          <w:szCs w:val="28"/>
        </w:rPr>
        <w:t>Статья 19</w:t>
      </w:r>
      <w:r w:rsidR="00D12251" w:rsidRPr="00170082">
        <w:rPr>
          <w:rFonts w:ascii="Times New Roman" w:hAnsi="Times New Roman" w:cs="Times New Roman"/>
          <w:sz w:val="28"/>
          <w:szCs w:val="28"/>
        </w:rPr>
        <w:t xml:space="preserve">. Взаимоотношения депутата с органами и должностными лицами </w:t>
      </w:r>
      <w:r w:rsidR="00D12251" w:rsidRPr="00170082">
        <w:rPr>
          <w:rFonts w:ascii="Times New Roman" w:hAnsi="Times New Roman" w:cs="Times New Roman"/>
          <w:sz w:val="28"/>
          <w:szCs w:val="28"/>
        </w:rPr>
        <w:lastRenderedPageBreak/>
        <w:t>местного самоуправления</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Депутат обладает всей полнотой прав, обеспечивающих его активное участие в деятельности Совета района, его органов.</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Совет района вправе заслушать сообщение депутата о его работе в </w:t>
      </w:r>
      <w:r w:rsidR="00170082" w:rsidRPr="00170082">
        <w:rPr>
          <w:rFonts w:ascii="Times New Roman" w:hAnsi="Times New Roman" w:cs="Times New Roman"/>
          <w:sz w:val="28"/>
          <w:szCs w:val="28"/>
        </w:rPr>
        <w:t>избирательном округе</w:t>
      </w:r>
      <w:r w:rsidRPr="00170082">
        <w:rPr>
          <w:rFonts w:ascii="Times New Roman" w:hAnsi="Times New Roman" w:cs="Times New Roman"/>
          <w:sz w:val="28"/>
          <w:szCs w:val="28"/>
        </w:rPr>
        <w:t>, о выполнении им решений и поручений Совета района, его органов.</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3. </w:t>
      </w:r>
      <w:proofErr w:type="gramStart"/>
      <w:r w:rsidRPr="00170082">
        <w:rPr>
          <w:rFonts w:ascii="Times New Roman" w:hAnsi="Times New Roman" w:cs="Times New Roman"/>
          <w:sz w:val="28"/>
          <w:szCs w:val="28"/>
        </w:rPr>
        <w:t>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самоуправляющейся территории,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roofErr w:type="gramEnd"/>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D12251" w:rsidRPr="00170082" w:rsidRDefault="00D12251">
      <w:pPr>
        <w:widowControl w:val="0"/>
        <w:autoSpaceDE w:val="0"/>
        <w:autoSpaceDN w:val="0"/>
        <w:adjustRightInd w:val="0"/>
        <w:ind w:firstLine="540"/>
        <w:rPr>
          <w:rFonts w:ascii="Times New Roman" w:hAnsi="Times New Roman" w:cs="Times New Roman"/>
          <w:sz w:val="28"/>
          <w:szCs w:val="28"/>
        </w:rPr>
      </w:pPr>
      <w:bookmarkStart w:id="21" w:name="Par172"/>
      <w:bookmarkEnd w:id="21"/>
    </w:p>
    <w:p w:rsidR="00D12251" w:rsidRPr="00170082" w:rsidRDefault="00170082">
      <w:pPr>
        <w:widowControl w:val="0"/>
        <w:autoSpaceDE w:val="0"/>
        <w:autoSpaceDN w:val="0"/>
        <w:adjustRightInd w:val="0"/>
        <w:ind w:firstLine="540"/>
        <w:outlineLvl w:val="1"/>
        <w:rPr>
          <w:rFonts w:ascii="Times New Roman" w:hAnsi="Times New Roman" w:cs="Times New Roman"/>
          <w:sz w:val="28"/>
          <w:szCs w:val="28"/>
        </w:rPr>
      </w:pPr>
      <w:bookmarkStart w:id="22" w:name="Par178"/>
      <w:bookmarkEnd w:id="22"/>
      <w:r w:rsidRPr="00170082">
        <w:rPr>
          <w:rFonts w:ascii="Times New Roman" w:hAnsi="Times New Roman" w:cs="Times New Roman"/>
          <w:sz w:val="28"/>
          <w:szCs w:val="28"/>
        </w:rPr>
        <w:t>Статья 20</w:t>
      </w:r>
      <w:r w:rsidR="00D12251" w:rsidRPr="00170082">
        <w:rPr>
          <w:rFonts w:ascii="Times New Roman" w:hAnsi="Times New Roman" w:cs="Times New Roman"/>
          <w:sz w:val="28"/>
          <w:szCs w:val="28"/>
        </w:rPr>
        <w:t>. Гарантии осуществления депутатской деятельности</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1. Гарантии осуществления полномочий депутата устанавливаются Уставом Района в соответствии с федеральными законами и законами Республики Татарстан.</w:t>
      </w:r>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 xml:space="preserve">2. </w:t>
      </w:r>
      <w:proofErr w:type="gramStart"/>
      <w:r w:rsidRPr="00170082">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70082" w:rsidRPr="00170082" w:rsidRDefault="00170082" w:rsidP="00170082">
      <w:pPr>
        <w:widowControl w:val="0"/>
        <w:autoSpaceDE w:val="0"/>
        <w:autoSpaceDN w:val="0"/>
        <w:adjustRightInd w:val="0"/>
        <w:ind w:firstLine="540"/>
        <w:rPr>
          <w:rFonts w:ascii="Times New Roman" w:hAnsi="Times New Roman" w:cs="Times New Roman"/>
          <w:sz w:val="28"/>
          <w:szCs w:val="28"/>
        </w:rPr>
      </w:pPr>
      <w:r w:rsidRPr="00170082">
        <w:rPr>
          <w:rFonts w:ascii="Times New Roman" w:hAnsi="Times New Roman" w:cs="Times New Roman"/>
          <w:sz w:val="28"/>
          <w:szCs w:val="28"/>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2251" w:rsidRPr="00170082" w:rsidRDefault="00D12251">
      <w:pPr>
        <w:widowControl w:val="0"/>
        <w:autoSpaceDE w:val="0"/>
        <w:autoSpaceDN w:val="0"/>
        <w:adjustRightInd w:val="0"/>
        <w:ind w:firstLine="540"/>
        <w:rPr>
          <w:rFonts w:ascii="Times New Roman" w:hAnsi="Times New Roman" w:cs="Times New Roman"/>
          <w:sz w:val="28"/>
          <w:szCs w:val="28"/>
        </w:rPr>
      </w:pPr>
    </w:p>
    <w:sectPr w:rsidR="00D12251" w:rsidRPr="00170082" w:rsidSect="00903E1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251"/>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37F4"/>
    <w:rsid w:val="001638C6"/>
    <w:rsid w:val="00163C15"/>
    <w:rsid w:val="00163EED"/>
    <w:rsid w:val="0016501A"/>
    <w:rsid w:val="00165110"/>
    <w:rsid w:val="00167BF5"/>
    <w:rsid w:val="00170082"/>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63EB"/>
    <w:rsid w:val="002C6D06"/>
    <w:rsid w:val="002C7825"/>
    <w:rsid w:val="002C7B8C"/>
    <w:rsid w:val="002D03A3"/>
    <w:rsid w:val="002D0549"/>
    <w:rsid w:val="002D0954"/>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C01C5"/>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644"/>
    <w:rsid w:val="004A0C14"/>
    <w:rsid w:val="004A0CEE"/>
    <w:rsid w:val="004A0ED6"/>
    <w:rsid w:val="004A1B4C"/>
    <w:rsid w:val="004A24CE"/>
    <w:rsid w:val="004A3495"/>
    <w:rsid w:val="004A387F"/>
    <w:rsid w:val="004A3919"/>
    <w:rsid w:val="004A4418"/>
    <w:rsid w:val="004A4537"/>
    <w:rsid w:val="004A4BB0"/>
    <w:rsid w:val="004A651B"/>
    <w:rsid w:val="004A7402"/>
    <w:rsid w:val="004A7447"/>
    <w:rsid w:val="004A7787"/>
    <w:rsid w:val="004A7887"/>
    <w:rsid w:val="004B09A2"/>
    <w:rsid w:val="004B0A03"/>
    <w:rsid w:val="004B0CAF"/>
    <w:rsid w:val="004B1F48"/>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D31"/>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1F9"/>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897"/>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EDA"/>
    <w:rsid w:val="007E509E"/>
    <w:rsid w:val="007E53C2"/>
    <w:rsid w:val="007E53E2"/>
    <w:rsid w:val="007E567F"/>
    <w:rsid w:val="007E5B8D"/>
    <w:rsid w:val="007E5C4F"/>
    <w:rsid w:val="007E6AD1"/>
    <w:rsid w:val="007E6ADF"/>
    <w:rsid w:val="007E78AB"/>
    <w:rsid w:val="007E792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B0"/>
    <w:rsid w:val="008D28FE"/>
    <w:rsid w:val="008D2A74"/>
    <w:rsid w:val="008D3B03"/>
    <w:rsid w:val="008D4459"/>
    <w:rsid w:val="008D55AF"/>
    <w:rsid w:val="008D56DE"/>
    <w:rsid w:val="008D5AC8"/>
    <w:rsid w:val="008D6738"/>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69F"/>
    <w:rsid w:val="009008DE"/>
    <w:rsid w:val="0090186B"/>
    <w:rsid w:val="00901991"/>
    <w:rsid w:val="00901B18"/>
    <w:rsid w:val="00901D1D"/>
    <w:rsid w:val="00901D24"/>
    <w:rsid w:val="00901F44"/>
    <w:rsid w:val="00901F9C"/>
    <w:rsid w:val="009021B2"/>
    <w:rsid w:val="00902AD9"/>
    <w:rsid w:val="00902E4C"/>
    <w:rsid w:val="009038EA"/>
    <w:rsid w:val="00903E1A"/>
    <w:rsid w:val="0090462A"/>
    <w:rsid w:val="00904B9D"/>
    <w:rsid w:val="00904EBE"/>
    <w:rsid w:val="0090602F"/>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4377"/>
    <w:rsid w:val="0092462D"/>
    <w:rsid w:val="00924D4F"/>
    <w:rsid w:val="0092631A"/>
    <w:rsid w:val="0092672B"/>
    <w:rsid w:val="00926EC6"/>
    <w:rsid w:val="00927B59"/>
    <w:rsid w:val="009301D0"/>
    <w:rsid w:val="00930B0E"/>
    <w:rsid w:val="009317DA"/>
    <w:rsid w:val="00931EB4"/>
    <w:rsid w:val="009323E5"/>
    <w:rsid w:val="00932815"/>
    <w:rsid w:val="00932B00"/>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18D"/>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4140"/>
    <w:rsid w:val="00C2422E"/>
    <w:rsid w:val="00C24600"/>
    <w:rsid w:val="00C2582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6929"/>
    <w:rsid w:val="00C569A8"/>
    <w:rsid w:val="00C569B1"/>
    <w:rsid w:val="00C56D85"/>
    <w:rsid w:val="00C56D9A"/>
    <w:rsid w:val="00C572F9"/>
    <w:rsid w:val="00C57472"/>
    <w:rsid w:val="00C60A50"/>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25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46A"/>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5483"/>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693"/>
    <w:rsid w:val="00F10793"/>
    <w:rsid w:val="00F10A07"/>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4133"/>
    <w:rsid w:val="00FB511E"/>
    <w:rsid w:val="00FB5815"/>
    <w:rsid w:val="00FB5909"/>
    <w:rsid w:val="00FB590A"/>
    <w:rsid w:val="00FB5E9D"/>
    <w:rsid w:val="00FB610E"/>
    <w:rsid w:val="00FB6602"/>
    <w:rsid w:val="00FB66BF"/>
    <w:rsid w:val="00FB77C7"/>
    <w:rsid w:val="00FB7855"/>
    <w:rsid w:val="00FB7D17"/>
    <w:rsid w:val="00FC041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66B2D6EF61365A9A3A341C4864A25299214764094FB05466E4C670CpBpAE" TargetMode="External"/><Relationship Id="rId13" Type="http://schemas.openxmlformats.org/officeDocument/2006/relationships/hyperlink" Target="consultantplus://offline/ref=2A5C912AF264E94136A5B390709B94E5A0D24D8642F614CFC9E7897286231460FEDE44DCDBF7F58288297EYAoDE" TargetMode="External"/><Relationship Id="rId3" Type="http://schemas.openxmlformats.org/officeDocument/2006/relationships/webSettings" Target="webSettings.xml"/><Relationship Id="rId7" Type="http://schemas.openxmlformats.org/officeDocument/2006/relationships/hyperlink" Target="consultantplus://offline/ref=2BE66B2D6EF61365A9A3A341C4864A25299214764094FB05466E4C670CpBpAE" TargetMode="External"/><Relationship Id="rId12" Type="http://schemas.openxmlformats.org/officeDocument/2006/relationships/hyperlink" Target="consultantplus://offline/ref=2A5C912AF264E94136A5B390709B94E5A0D24D8643F31DC7CBE7897286231460YFo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5C912AF264E94136A5B390709B94E5A0D24D8642F614CFC9E7897286231460FEDE44DCDBF7F58288297EYAoDE" TargetMode="External"/><Relationship Id="rId11" Type="http://schemas.openxmlformats.org/officeDocument/2006/relationships/hyperlink" Target="consultantplus://offline/ref=2A5C912AF264E94136A5AD9D66F7C9EEA1D1148E4DA04093C1EDDCY2oAE" TargetMode="External"/><Relationship Id="rId5" Type="http://schemas.openxmlformats.org/officeDocument/2006/relationships/hyperlink" Target="consultantplus://offline/ref=2A5C912AF264E94136A5B390709B94E5A0D24D8643F31DC7CBE7897286231460YFoEE" TargetMode="External"/><Relationship Id="rId15" Type="http://schemas.openxmlformats.org/officeDocument/2006/relationships/fontTable" Target="fontTable.xml"/><Relationship Id="rId10" Type="http://schemas.openxmlformats.org/officeDocument/2006/relationships/hyperlink" Target="consultantplus://offline/ref=2A5C912AF264E94136A5B390709B94E5A0D24D8642F614CFC9E7897286231460FEDE44DCDBF7F58288297EYAoDE" TargetMode="External"/><Relationship Id="rId4" Type="http://schemas.openxmlformats.org/officeDocument/2006/relationships/hyperlink" Target="consultantplus://offline/ref=2A5C912AF264E94136A5AD9D66F7C9EEA1D1148E4DA04093C1EDDCY2oAE" TargetMode="External"/><Relationship Id="rId9" Type="http://schemas.openxmlformats.org/officeDocument/2006/relationships/hyperlink" Target="consultantplus://offline/ref=2BE66B2D6EF61365A9A3A341C4864A2529921477409AFB05466E4C670CpBpAE" TargetMode="External"/><Relationship Id="rId14" Type="http://schemas.openxmlformats.org/officeDocument/2006/relationships/hyperlink" Target="consultantplus://offline/ref=2A5C912AF264E94136A5B390709B94E5A0D24D8642F614CFC9E7897286231460FEDE44DCDBF7F58288297EYA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2013-11-25T04:45:00Z</cp:lastPrinted>
  <dcterms:created xsi:type="dcterms:W3CDTF">2013-11-25T04:40:00Z</dcterms:created>
  <dcterms:modified xsi:type="dcterms:W3CDTF">2013-11-26T15:20:00Z</dcterms:modified>
</cp:coreProperties>
</file>