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A8" w:rsidRPr="000E0674" w:rsidRDefault="006053A8" w:rsidP="006053A8">
      <w:pPr>
        <w:spacing w:after="0" w:line="240" w:lineRule="auto"/>
        <w:jc w:val="center"/>
        <w:rPr>
          <w:rFonts w:ascii="Times New Roman" w:hAnsi="Times New Roman" w:cs="Times New Roman"/>
          <w:sz w:val="32"/>
          <w:szCs w:val="32"/>
        </w:rPr>
      </w:pPr>
      <w:proofErr w:type="gramStart"/>
      <w:r w:rsidRPr="00CC4D15">
        <w:rPr>
          <w:rFonts w:ascii="Times New Roman" w:hAnsi="Times New Roman" w:cs="Times New Roman"/>
          <w:b/>
          <w:sz w:val="32"/>
          <w:szCs w:val="32"/>
        </w:rPr>
        <w:t>П</w:t>
      </w:r>
      <w:proofErr w:type="gramEnd"/>
      <w:r w:rsidRPr="00CC4D15">
        <w:rPr>
          <w:rFonts w:ascii="Times New Roman" w:hAnsi="Times New Roman" w:cs="Times New Roman"/>
          <w:b/>
          <w:sz w:val="32"/>
          <w:szCs w:val="32"/>
        </w:rPr>
        <w:t xml:space="preserve"> Р О Т О К О Л</w:t>
      </w:r>
      <w:r w:rsidRPr="00CC4D15">
        <w:rPr>
          <w:rFonts w:ascii="Times New Roman" w:hAnsi="Times New Roman" w:cs="Times New Roman"/>
          <w:sz w:val="32"/>
          <w:szCs w:val="32"/>
        </w:rPr>
        <w:t xml:space="preserve">      </w:t>
      </w:r>
      <w:r w:rsidRPr="00CC4D15">
        <w:rPr>
          <w:rFonts w:ascii="Times New Roman" w:hAnsi="Times New Roman" w:cs="Times New Roman"/>
          <w:b/>
          <w:sz w:val="32"/>
          <w:szCs w:val="32"/>
        </w:rPr>
        <w:t xml:space="preserve">№ </w:t>
      </w:r>
      <w:r w:rsidR="00DE244E">
        <w:rPr>
          <w:rFonts w:ascii="Times New Roman" w:hAnsi="Times New Roman" w:cs="Times New Roman"/>
          <w:b/>
          <w:sz w:val="32"/>
          <w:szCs w:val="32"/>
        </w:rPr>
        <w:t>1</w:t>
      </w:r>
    </w:p>
    <w:p w:rsidR="006053A8" w:rsidRPr="006053A8" w:rsidRDefault="006053A8" w:rsidP="006053A8">
      <w:pPr>
        <w:spacing w:after="0" w:line="240" w:lineRule="auto"/>
        <w:rPr>
          <w:rFonts w:ascii="Times New Roman" w:hAnsi="Times New Roman" w:cs="Times New Roman"/>
          <w:b/>
          <w:color w:val="548DD4" w:themeColor="text2" w:themeTint="99"/>
          <w:sz w:val="28"/>
          <w:szCs w:val="28"/>
        </w:rPr>
      </w:pPr>
    </w:p>
    <w:p w:rsidR="006053A8" w:rsidRPr="00222193" w:rsidRDefault="006053A8" w:rsidP="00222193">
      <w:pPr>
        <w:spacing w:after="0" w:line="240" w:lineRule="auto"/>
        <w:ind w:firstLine="709"/>
        <w:jc w:val="both"/>
        <w:rPr>
          <w:rFonts w:ascii="Times New Roman" w:hAnsi="Times New Roman" w:cs="Times New Roman"/>
          <w:sz w:val="24"/>
          <w:szCs w:val="24"/>
        </w:rPr>
      </w:pPr>
      <w:r w:rsidRPr="00DF1A47">
        <w:rPr>
          <w:rFonts w:ascii="Times New Roman" w:hAnsi="Times New Roman" w:cs="Times New Roman"/>
          <w:b/>
          <w:sz w:val="28"/>
          <w:szCs w:val="28"/>
        </w:rPr>
        <w:t xml:space="preserve">публичного слушания </w:t>
      </w:r>
      <w:r w:rsidR="00222193" w:rsidRPr="00222193">
        <w:rPr>
          <w:rFonts w:ascii="Times New Roman" w:hAnsi="Times New Roman" w:cs="Times New Roman"/>
          <w:b/>
          <w:sz w:val="28"/>
          <w:szCs w:val="28"/>
        </w:rPr>
        <w:t>«Об исполнении бюджета Рыбно-Слободского муниципального рай</w:t>
      </w:r>
      <w:r w:rsidR="00DE244E">
        <w:rPr>
          <w:rFonts w:ascii="Times New Roman" w:hAnsi="Times New Roman" w:cs="Times New Roman"/>
          <w:b/>
          <w:sz w:val="28"/>
          <w:szCs w:val="28"/>
        </w:rPr>
        <w:t>она Республики Татарстан за 2020</w:t>
      </w:r>
      <w:r w:rsidR="00222193" w:rsidRPr="00222193">
        <w:rPr>
          <w:rFonts w:ascii="Times New Roman" w:hAnsi="Times New Roman" w:cs="Times New Roman"/>
          <w:b/>
          <w:sz w:val="28"/>
          <w:szCs w:val="28"/>
        </w:rPr>
        <w:t xml:space="preserve"> год» </w:t>
      </w:r>
    </w:p>
    <w:p w:rsidR="006053A8" w:rsidRPr="00A2354E" w:rsidRDefault="006053A8" w:rsidP="006053A8">
      <w:pPr>
        <w:spacing w:after="0" w:line="240" w:lineRule="auto"/>
        <w:jc w:val="center"/>
        <w:rPr>
          <w:rFonts w:ascii="Times New Roman" w:hAnsi="Times New Roman" w:cs="Times New Roman"/>
          <w:b/>
          <w:sz w:val="28"/>
          <w:szCs w:val="28"/>
        </w:rPr>
      </w:pPr>
    </w:p>
    <w:p w:rsidR="006053A8" w:rsidRPr="00280FAD" w:rsidRDefault="003271AF" w:rsidP="006053A8">
      <w:pPr>
        <w:spacing w:after="0" w:line="240" w:lineRule="auto"/>
        <w:rPr>
          <w:rFonts w:ascii="Times New Roman" w:hAnsi="Times New Roman" w:cs="Times New Roman"/>
          <w:sz w:val="28"/>
          <w:szCs w:val="28"/>
        </w:rPr>
      </w:pPr>
      <w:r w:rsidRPr="00280FAD">
        <w:rPr>
          <w:rFonts w:ascii="Times New Roman" w:hAnsi="Times New Roman" w:cs="Times New Roman"/>
          <w:sz w:val="28"/>
          <w:szCs w:val="28"/>
        </w:rPr>
        <w:t xml:space="preserve">Дата проведения: </w:t>
      </w:r>
      <w:r w:rsidR="00DE244E">
        <w:rPr>
          <w:rFonts w:ascii="Times New Roman" w:hAnsi="Times New Roman" w:cs="Times New Roman"/>
          <w:sz w:val="28"/>
          <w:szCs w:val="28"/>
        </w:rPr>
        <w:t>18</w:t>
      </w:r>
      <w:r w:rsidR="00F76DFF">
        <w:rPr>
          <w:rFonts w:ascii="Times New Roman" w:hAnsi="Times New Roman" w:cs="Times New Roman"/>
          <w:sz w:val="28"/>
          <w:szCs w:val="28"/>
        </w:rPr>
        <w:t xml:space="preserve"> </w:t>
      </w:r>
      <w:r w:rsidR="00DE244E">
        <w:rPr>
          <w:rFonts w:ascii="Times New Roman" w:hAnsi="Times New Roman" w:cs="Times New Roman"/>
          <w:sz w:val="28"/>
          <w:szCs w:val="28"/>
        </w:rPr>
        <w:t>апреля</w:t>
      </w:r>
      <w:r w:rsidR="000E0674" w:rsidRPr="00280FAD">
        <w:rPr>
          <w:rFonts w:ascii="Times New Roman" w:hAnsi="Times New Roman" w:cs="Times New Roman"/>
          <w:sz w:val="28"/>
          <w:szCs w:val="28"/>
        </w:rPr>
        <w:t xml:space="preserve"> </w:t>
      </w:r>
      <w:r w:rsidR="00DE244E">
        <w:rPr>
          <w:rFonts w:ascii="Times New Roman" w:hAnsi="Times New Roman" w:cs="Times New Roman"/>
          <w:sz w:val="28"/>
          <w:szCs w:val="28"/>
        </w:rPr>
        <w:t xml:space="preserve"> 2021</w:t>
      </w:r>
      <w:r w:rsidR="006053A8" w:rsidRPr="00280FAD">
        <w:rPr>
          <w:rFonts w:ascii="Times New Roman" w:hAnsi="Times New Roman" w:cs="Times New Roman"/>
          <w:sz w:val="28"/>
          <w:szCs w:val="28"/>
        </w:rPr>
        <w:t xml:space="preserve"> года.</w:t>
      </w:r>
    </w:p>
    <w:p w:rsidR="006053A8" w:rsidRPr="00280FAD" w:rsidRDefault="006053A8" w:rsidP="006053A8">
      <w:pPr>
        <w:spacing w:after="0" w:line="240" w:lineRule="auto"/>
        <w:rPr>
          <w:rFonts w:ascii="Times New Roman" w:hAnsi="Times New Roman" w:cs="Times New Roman"/>
          <w:sz w:val="28"/>
          <w:szCs w:val="28"/>
        </w:rPr>
      </w:pPr>
      <w:r w:rsidRPr="00280FAD">
        <w:rPr>
          <w:rFonts w:ascii="Times New Roman" w:hAnsi="Times New Roman" w:cs="Times New Roman"/>
          <w:sz w:val="28"/>
          <w:szCs w:val="28"/>
        </w:rPr>
        <w:t xml:space="preserve">Место проведения: </w:t>
      </w:r>
      <w:proofErr w:type="spellStart"/>
      <w:r w:rsidRPr="00280FAD">
        <w:rPr>
          <w:rFonts w:ascii="Times New Roman" w:hAnsi="Times New Roman" w:cs="Times New Roman"/>
          <w:sz w:val="28"/>
          <w:szCs w:val="28"/>
        </w:rPr>
        <w:t>пгт</w:t>
      </w:r>
      <w:proofErr w:type="spellEnd"/>
      <w:r w:rsidRPr="00280FAD">
        <w:rPr>
          <w:rFonts w:ascii="Times New Roman" w:hAnsi="Times New Roman" w:cs="Times New Roman"/>
          <w:sz w:val="28"/>
          <w:szCs w:val="28"/>
        </w:rPr>
        <w:t>. Рыбная Слобода, ул</w:t>
      </w:r>
      <w:proofErr w:type="gramStart"/>
      <w:r w:rsidRPr="00280FAD">
        <w:rPr>
          <w:rFonts w:ascii="Times New Roman" w:hAnsi="Times New Roman" w:cs="Times New Roman"/>
          <w:sz w:val="28"/>
          <w:szCs w:val="28"/>
        </w:rPr>
        <w:t>.Л</w:t>
      </w:r>
      <w:proofErr w:type="gramEnd"/>
      <w:r w:rsidRPr="00280FAD">
        <w:rPr>
          <w:rFonts w:ascii="Times New Roman" w:hAnsi="Times New Roman" w:cs="Times New Roman"/>
          <w:sz w:val="28"/>
          <w:szCs w:val="28"/>
        </w:rPr>
        <w:t xml:space="preserve">енина , д.48, зал заседаний.  </w:t>
      </w:r>
    </w:p>
    <w:p w:rsidR="006053A8" w:rsidRPr="00280FAD" w:rsidRDefault="006053A8" w:rsidP="006053A8">
      <w:pPr>
        <w:spacing w:after="0" w:line="240" w:lineRule="auto"/>
        <w:rPr>
          <w:rFonts w:ascii="Times New Roman" w:hAnsi="Times New Roman" w:cs="Times New Roman"/>
          <w:sz w:val="28"/>
          <w:szCs w:val="28"/>
        </w:rPr>
      </w:pPr>
      <w:r w:rsidRPr="00280FAD">
        <w:rPr>
          <w:rFonts w:ascii="Times New Roman" w:hAnsi="Times New Roman" w:cs="Times New Roman"/>
          <w:sz w:val="28"/>
          <w:szCs w:val="28"/>
        </w:rPr>
        <w:t>Время проведения:</w:t>
      </w:r>
      <w:r w:rsidR="00DE244E">
        <w:rPr>
          <w:rFonts w:ascii="Times New Roman" w:hAnsi="Times New Roman" w:cs="Times New Roman"/>
          <w:sz w:val="28"/>
          <w:szCs w:val="28"/>
        </w:rPr>
        <w:t xml:space="preserve"> 12</w:t>
      </w:r>
      <w:r w:rsidR="00977013" w:rsidRPr="00280FAD">
        <w:rPr>
          <w:rFonts w:ascii="Times New Roman" w:hAnsi="Times New Roman" w:cs="Times New Roman"/>
          <w:sz w:val="28"/>
          <w:szCs w:val="28"/>
        </w:rPr>
        <w:t>.00</w:t>
      </w:r>
    </w:p>
    <w:p w:rsidR="006053A8" w:rsidRPr="00605463" w:rsidRDefault="00A2354E" w:rsidP="006053A8">
      <w:pPr>
        <w:spacing w:after="0" w:line="240" w:lineRule="auto"/>
        <w:rPr>
          <w:rFonts w:ascii="Times New Roman" w:hAnsi="Times New Roman" w:cs="Times New Roman"/>
          <w:sz w:val="28"/>
          <w:szCs w:val="28"/>
        </w:rPr>
      </w:pPr>
      <w:r w:rsidRPr="002427EA">
        <w:rPr>
          <w:rFonts w:ascii="Times New Roman" w:hAnsi="Times New Roman" w:cs="Times New Roman"/>
          <w:sz w:val="28"/>
          <w:szCs w:val="28"/>
        </w:rPr>
        <w:t>Присутствовали</w:t>
      </w:r>
      <w:r w:rsidR="002427EA" w:rsidRPr="002427EA">
        <w:rPr>
          <w:rFonts w:ascii="Times New Roman" w:hAnsi="Times New Roman" w:cs="Times New Roman"/>
          <w:sz w:val="28"/>
          <w:szCs w:val="28"/>
        </w:rPr>
        <w:t>:  34</w:t>
      </w:r>
      <w:r w:rsidR="006053A8" w:rsidRPr="002427EA">
        <w:rPr>
          <w:rFonts w:ascii="Times New Roman" w:hAnsi="Times New Roman" w:cs="Times New Roman"/>
          <w:sz w:val="28"/>
          <w:szCs w:val="28"/>
        </w:rPr>
        <w:t xml:space="preserve"> чел.</w:t>
      </w:r>
    </w:p>
    <w:p w:rsidR="006053A8" w:rsidRPr="006053A8" w:rsidRDefault="006053A8" w:rsidP="006053A8">
      <w:pPr>
        <w:spacing w:after="0" w:line="240" w:lineRule="auto"/>
        <w:rPr>
          <w:rFonts w:ascii="Times New Roman" w:hAnsi="Times New Roman" w:cs="Times New Roman"/>
          <w:color w:val="548DD4" w:themeColor="text2" w:themeTint="99"/>
          <w:sz w:val="28"/>
          <w:szCs w:val="28"/>
        </w:rPr>
      </w:pPr>
    </w:p>
    <w:p w:rsidR="006053A8" w:rsidRPr="00482062" w:rsidRDefault="00DF1A47" w:rsidP="00CC4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Приняли </w:t>
      </w:r>
      <w:r w:rsidR="006053A8" w:rsidRPr="00C77FF5">
        <w:rPr>
          <w:rFonts w:ascii="Times New Roman" w:hAnsi="Times New Roman" w:cs="Times New Roman"/>
          <w:sz w:val="28"/>
          <w:szCs w:val="28"/>
        </w:rPr>
        <w:t>уча</w:t>
      </w:r>
      <w:r>
        <w:rPr>
          <w:rFonts w:ascii="Times New Roman" w:hAnsi="Times New Roman" w:cs="Times New Roman"/>
          <w:sz w:val="28"/>
          <w:szCs w:val="28"/>
        </w:rPr>
        <w:t xml:space="preserve">стие члены постоянной комиссии </w:t>
      </w:r>
      <w:r w:rsidR="006053A8" w:rsidRPr="00C77FF5">
        <w:rPr>
          <w:rFonts w:ascii="Times New Roman" w:hAnsi="Times New Roman" w:cs="Times New Roman"/>
          <w:sz w:val="28"/>
          <w:szCs w:val="28"/>
        </w:rPr>
        <w:t>по бюджету, финансам, экономике, местным налогам и предпринимательству, ответственные работники аппарата Совета и Исполнительного комитета Рыбно-Слободского муниципального района, представ</w:t>
      </w:r>
      <w:r>
        <w:rPr>
          <w:rFonts w:ascii="Times New Roman" w:hAnsi="Times New Roman" w:cs="Times New Roman"/>
          <w:sz w:val="28"/>
          <w:szCs w:val="28"/>
        </w:rPr>
        <w:t xml:space="preserve">ители организаций, учреждений, </w:t>
      </w:r>
      <w:r w:rsidR="006053A8" w:rsidRPr="00C77FF5">
        <w:rPr>
          <w:rFonts w:ascii="Times New Roman" w:hAnsi="Times New Roman" w:cs="Times New Roman"/>
          <w:sz w:val="28"/>
          <w:szCs w:val="28"/>
        </w:rPr>
        <w:t>главы поселений, депутаты района.</w:t>
      </w:r>
    </w:p>
    <w:p w:rsidR="006E0BD2" w:rsidRPr="00482062" w:rsidRDefault="006E0BD2" w:rsidP="00CC4D15">
      <w:pPr>
        <w:spacing w:after="0" w:line="240" w:lineRule="auto"/>
        <w:jc w:val="both"/>
        <w:rPr>
          <w:rFonts w:ascii="Times New Roman" w:hAnsi="Times New Roman" w:cs="Times New Roman"/>
          <w:sz w:val="28"/>
          <w:szCs w:val="28"/>
        </w:rPr>
      </w:pPr>
    </w:p>
    <w:p w:rsidR="006053A8" w:rsidRPr="00C77FF5" w:rsidRDefault="006053A8" w:rsidP="006053A8">
      <w:pPr>
        <w:spacing w:after="0" w:line="240" w:lineRule="auto"/>
        <w:rPr>
          <w:rFonts w:ascii="Times New Roman" w:hAnsi="Times New Roman" w:cs="Times New Roman"/>
          <w:sz w:val="28"/>
          <w:szCs w:val="28"/>
        </w:rPr>
      </w:pPr>
      <w:r w:rsidRPr="00C77FF5">
        <w:rPr>
          <w:rFonts w:ascii="Times New Roman" w:hAnsi="Times New Roman" w:cs="Times New Roman"/>
          <w:sz w:val="28"/>
          <w:szCs w:val="28"/>
        </w:rPr>
        <w:t>Председательствовал:</w:t>
      </w:r>
    </w:p>
    <w:p w:rsidR="006053A8" w:rsidRPr="00BD0B06" w:rsidRDefault="00F76DFF" w:rsidP="006053A8">
      <w:pPr>
        <w:spacing w:after="0" w:line="240" w:lineRule="auto"/>
        <w:rPr>
          <w:rFonts w:ascii="Times New Roman" w:hAnsi="Times New Roman" w:cs="Times New Roman"/>
          <w:sz w:val="28"/>
          <w:szCs w:val="28"/>
        </w:rPr>
      </w:pPr>
      <w:proofErr w:type="spellStart"/>
      <w:r w:rsidRPr="00F76DFF">
        <w:rPr>
          <w:rFonts w:ascii="Times New Roman" w:hAnsi="Times New Roman" w:cs="Times New Roman"/>
          <w:b/>
          <w:sz w:val="28"/>
          <w:szCs w:val="28"/>
        </w:rPr>
        <w:t>Ахметзянова</w:t>
      </w:r>
      <w:proofErr w:type="spellEnd"/>
      <w:r w:rsidRPr="00F76DFF">
        <w:rPr>
          <w:rFonts w:ascii="Times New Roman" w:hAnsi="Times New Roman" w:cs="Times New Roman"/>
          <w:b/>
          <w:sz w:val="28"/>
          <w:szCs w:val="28"/>
        </w:rPr>
        <w:t xml:space="preserve"> Фирдания Гумаровна</w:t>
      </w:r>
      <w:r w:rsidR="00BD0B06" w:rsidRPr="00BD0B06">
        <w:rPr>
          <w:rFonts w:ascii="Times New Roman" w:hAnsi="Times New Roman" w:cs="Times New Roman"/>
          <w:sz w:val="28"/>
          <w:szCs w:val="28"/>
        </w:rPr>
        <w:t>,</w:t>
      </w:r>
      <w:r w:rsidR="00BD0B06">
        <w:rPr>
          <w:rFonts w:ascii="Times New Roman" w:hAnsi="Times New Roman" w:cs="Times New Roman"/>
          <w:sz w:val="28"/>
          <w:szCs w:val="28"/>
        </w:rPr>
        <w:t xml:space="preserve"> </w:t>
      </w:r>
      <w:r w:rsidR="00BD0B06" w:rsidRPr="00BD0B06">
        <w:rPr>
          <w:rFonts w:ascii="Times New Roman" w:hAnsi="Times New Roman" w:cs="Times New Roman"/>
          <w:sz w:val="28"/>
          <w:szCs w:val="28"/>
        </w:rPr>
        <w:t xml:space="preserve"> председатель организационного комитета</w:t>
      </w:r>
      <w:r w:rsidR="006053A8" w:rsidRPr="00BD0B06">
        <w:rPr>
          <w:rFonts w:ascii="Times New Roman" w:hAnsi="Times New Roman" w:cs="Times New Roman"/>
          <w:sz w:val="28"/>
          <w:szCs w:val="28"/>
        </w:rPr>
        <w:t>.</w:t>
      </w:r>
    </w:p>
    <w:p w:rsidR="006053A8" w:rsidRPr="006053A8" w:rsidRDefault="006053A8" w:rsidP="006053A8">
      <w:pPr>
        <w:spacing w:after="0" w:line="240" w:lineRule="auto"/>
        <w:rPr>
          <w:rFonts w:ascii="Times New Roman" w:hAnsi="Times New Roman" w:cs="Times New Roman"/>
          <w:color w:val="548DD4" w:themeColor="text2" w:themeTint="99"/>
          <w:sz w:val="28"/>
          <w:szCs w:val="28"/>
        </w:rPr>
      </w:pPr>
    </w:p>
    <w:p w:rsidR="006053A8" w:rsidRPr="00C77FF5" w:rsidRDefault="006053A8" w:rsidP="006053A8">
      <w:pPr>
        <w:spacing w:after="0" w:line="240" w:lineRule="auto"/>
        <w:jc w:val="center"/>
        <w:rPr>
          <w:rFonts w:ascii="Times New Roman" w:hAnsi="Times New Roman" w:cs="Times New Roman"/>
          <w:b/>
          <w:sz w:val="28"/>
          <w:szCs w:val="28"/>
        </w:rPr>
      </w:pPr>
      <w:proofErr w:type="gramStart"/>
      <w:r w:rsidRPr="00C77FF5">
        <w:rPr>
          <w:rFonts w:ascii="Times New Roman" w:hAnsi="Times New Roman" w:cs="Times New Roman"/>
          <w:b/>
          <w:sz w:val="28"/>
          <w:szCs w:val="28"/>
        </w:rPr>
        <w:t>П</w:t>
      </w:r>
      <w:proofErr w:type="gramEnd"/>
      <w:r w:rsidRPr="00C77FF5">
        <w:rPr>
          <w:rFonts w:ascii="Times New Roman" w:hAnsi="Times New Roman" w:cs="Times New Roman"/>
          <w:b/>
          <w:sz w:val="28"/>
          <w:szCs w:val="28"/>
        </w:rPr>
        <w:t xml:space="preserve"> О В Е С Т К А    Д Н Я:</w:t>
      </w:r>
    </w:p>
    <w:p w:rsidR="006053A8" w:rsidRPr="006053A8" w:rsidRDefault="006053A8" w:rsidP="006053A8">
      <w:pPr>
        <w:spacing w:after="0" w:line="240" w:lineRule="auto"/>
        <w:jc w:val="center"/>
        <w:rPr>
          <w:rFonts w:ascii="Times New Roman" w:hAnsi="Times New Roman" w:cs="Times New Roman"/>
          <w:b/>
          <w:color w:val="548DD4" w:themeColor="text2" w:themeTint="99"/>
          <w:sz w:val="28"/>
          <w:szCs w:val="28"/>
        </w:rPr>
      </w:pPr>
    </w:p>
    <w:p w:rsidR="006053A8" w:rsidRPr="00BD0B06" w:rsidRDefault="00BD0B06" w:rsidP="00BD0B06">
      <w:pPr>
        <w:spacing w:after="0" w:line="240" w:lineRule="auto"/>
        <w:ind w:firstLine="709"/>
        <w:jc w:val="both"/>
        <w:rPr>
          <w:rFonts w:ascii="Times New Roman" w:hAnsi="Times New Roman" w:cs="Times New Roman"/>
          <w:b/>
          <w:sz w:val="28"/>
          <w:szCs w:val="28"/>
        </w:rPr>
      </w:pPr>
      <w:r w:rsidRPr="00BD0B06">
        <w:rPr>
          <w:rFonts w:ascii="Times New Roman" w:hAnsi="Times New Roman" w:cs="Times New Roman"/>
          <w:b/>
          <w:sz w:val="28"/>
          <w:szCs w:val="28"/>
        </w:rPr>
        <w:t>«Об исполнении бюджета Рыбно-Слободского муниципального рай</w:t>
      </w:r>
      <w:r w:rsidR="00DE244E">
        <w:rPr>
          <w:rFonts w:ascii="Times New Roman" w:hAnsi="Times New Roman" w:cs="Times New Roman"/>
          <w:b/>
          <w:sz w:val="28"/>
          <w:szCs w:val="28"/>
        </w:rPr>
        <w:t>она Республики Татарстан за 2020</w:t>
      </w:r>
      <w:r w:rsidRPr="00BD0B06">
        <w:rPr>
          <w:rFonts w:ascii="Times New Roman" w:hAnsi="Times New Roman" w:cs="Times New Roman"/>
          <w:b/>
          <w:sz w:val="28"/>
          <w:szCs w:val="28"/>
        </w:rPr>
        <w:t xml:space="preserve"> год» </w:t>
      </w:r>
    </w:p>
    <w:p w:rsidR="00BD0B06" w:rsidRPr="00C77FF5" w:rsidRDefault="00BD0B06" w:rsidP="00BD0B06">
      <w:pPr>
        <w:spacing w:after="0" w:line="240" w:lineRule="auto"/>
        <w:ind w:firstLine="709"/>
        <w:jc w:val="both"/>
        <w:rPr>
          <w:rFonts w:ascii="Times New Roman" w:hAnsi="Times New Roman" w:cs="Times New Roman"/>
          <w:b/>
          <w:sz w:val="28"/>
          <w:szCs w:val="28"/>
        </w:rPr>
      </w:pPr>
    </w:p>
    <w:p w:rsidR="006053A8" w:rsidRPr="00C77FF5" w:rsidRDefault="006053A8" w:rsidP="006053A8">
      <w:pPr>
        <w:spacing w:after="0" w:line="240" w:lineRule="auto"/>
        <w:jc w:val="both"/>
        <w:rPr>
          <w:rFonts w:ascii="Times New Roman" w:hAnsi="Times New Roman" w:cs="Times New Roman"/>
          <w:sz w:val="28"/>
          <w:szCs w:val="28"/>
        </w:rPr>
      </w:pPr>
      <w:r w:rsidRPr="00C77FF5">
        <w:rPr>
          <w:rFonts w:ascii="Times New Roman" w:hAnsi="Times New Roman" w:cs="Times New Roman"/>
          <w:sz w:val="28"/>
          <w:szCs w:val="28"/>
        </w:rPr>
        <w:t xml:space="preserve">По  вопросу повестки дня </w:t>
      </w:r>
      <w:r w:rsidRPr="00C77FF5">
        <w:rPr>
          <w:rFonts w:ascii="Times New Roman" w:hAnsi="Times New Roman" w:cs="Times New Roman"/>
          <w:b/>
          <w:sz w:val="28"/>
          <w:szCs w:val="28"/>
        </w:rPr>
        <w:t>слушали:</w:t>
      </w:r>
    </w:p>
    <w:p w:rsidR="00BD0B06" w:rsidRPr="00BD0B06" w:rsidRDefault="00BD0B06" w:rsidP="00BD0B06">
      <w:pPr>
        <w:spacing w:after="0" w:line="240" w:lineRule="auto"/>
        <w:ind w:firstLine="709"/>
        <w:jc w:val="both"/>
        <w:rPr>
          <w:rFonts w:ascii="Times New Roman" w:hAnsi="Times New Roman" w:cs="Times New Roman"/>
          <w:b/>
          <w:sz w:val="28"/>
          <w:szCs w:val="28"/>
        </w:rPr>
      </w:pPr>
      <w:r w:rsidRPr="00BD0B06">
        <w:rPr>
          <w:rFonts w:ascii="Times New Roman" w:hAnsi="Times New Roman" w:cs="Times New Roman"/>
          <w:b/>
          <w:sz w:val="28"/>
          <w:szCs w:val="28"/>
        </w:rPr>
        <w:t>«Об исполнении бюджета Рыбно-Слободского муниципального рай</w:t>
      </w:r>
      <w:r w:rsidR="00DE244E">
        <w:rPr>
          <w:rFonts w:ascii="Times New Roman" w:hAnsi="Times New Roman" w:cs="Times New Roman"/>
          <w:b/>
          <w:sz w:val="28"/>
          <w:szCs w:val="28"/>
        </w:rPr>
        <w:t>она Республики Татарстан за 2020</w:t>
      </w:r>
      <w:r w:rsidRPr="00BD0B06">
        <w:rPr>
          <w:rFonts w:ascii="Times New Roman" w:hAnsi="Times New Roman" w:cs="Times New Roman"/>
          <w:b/>
          <w:sz w:val="28"/>
          <w:szCs w:val="28"/>
        </w:rPr>
        <w:t xml:space="preserve"> год» </w:t>
      </w:r>
    </w:p>
    <w:p w:rsidR="00804461" w:rsidRPr="004331AB" w:rsidRDefault="00804461" w:rsidP="006053A8">
      <w:pPr>
        <w:spacing w:after="0" w:line="240" w:lineRule="auto"/>
        <w:jc w:val="both"/>
        <w:rPr>
          <w:rFonts w:ascii="Times New Roman" w:hAnsi="Times New Roman" w:cs="Times New Roman"/>
          <w:color w:val="548DD4" w:themeColor="text2" w:themeTint="99"/>
          <w:sz w:val="28"/>
          <w:szCs w:val="28"/>
        </w:rPr>
      </w:pPr>
    </w:p>
    <w:p w:rsidR="00983A57" w:rsidRDefault="006053A8" w:rsidP="006053A8">
      <w:pPr>
        <w:spacing w:after="0" w:line="240" w:lineRule="auto"/>
        <w:jc w:val="both"/>
        <w:rPr>
          <w:rFonts w:ascii="Times New Roman" w:hAnsi="Times New Roman" w:cs="Times New Roman"/>
          <w:b/>
          <w:sz w:val="28"/>
          <w:szCs w:val="28"/>
        </w:rPr>
      </w:pPr>
      <w:r w:rsidRPr="00C77FF5">
        <w:rPr>
          <w:rFonts w:ascii="Times New Roman" w:hAnsi="Times New Roman" w:cs="Times New Roman"/>
          <w:b/>
          <w:sz w:val="28"/>
          <w:szCs w:val="28"/>
        </w:rPr>
        <w:t>Выступил</w:t>
      </w:r>
      <w:r w:rsidR="00F76DFF">
        <w:rPr>
          <w:rFonts w:ascii="Times New Roman" w:hAnsi="Times New Roman" w:cs="Times New Roman"/>
          <w:b/>
          <w:sz w:val="28"/>
          <w:szCs w:val="28"/>
        </w:rPr>
        <w:t>а</w:t>
      </w:r>
      <w:r w:rsidRPr="00C77FF5">
        <w:rPr>
          <w:rFonts w:ascii="Times New Roman" w:hAnsi="Times New Roman" w:cs="Times New Roman"/>
          <w:b/>
          <w:sz w:val="28"/>
          <w:szCs w:val="28"/>
        </w:rPr>
        <w:t xml:space="preserve">: </w:t>
      </w:r>
      <w:proofErr w:type="spellStart"/>
      <w:r w:rsidR="00F76DFF">
        <w:rPr>
          <w:rFonts w:ascii="Times New Roman" w:hAnsi="Times New Roman" w:cs="Times New Roman"/>
          <w:b/>
          <w:sz w:val="28"/>
          <w:szCs w:val="28"/>
        </w:rPr>
        <w:t>Ахметзянова</w:t>
      </w:r>
      <w:proofErr w:type="spellEnd"/>
      <w:r w:rsidR="00F76DFF">
        <w:rPr>
          <w:rFonts w:ascii="Times New Roman" w:hAnsi="Times New Roman" w:cs="Times New Roman"/>
          <w:b/>
          <w:sz w:val="28"/>
          <w:szCs w:val="28"/>
        </w:rPr>
        <w:t xml:space="preserve"> Ф.Г.</w:t>
      </w:r>
    </w:p>
    <w:p w:rsidR="006E0BD2" w:rsidRPr="006E0BD2" w:rsidRDefault="006E0BD2" w:rsidP="006053A8">
      <w:pPr>
        <w:spacing w:after="0" w:line="240" w:lineRule="auto"/>
        <w:jc w:val="both"/>
        <w:rPr>
          <w:rFonts w:ascii="Times New Roman" w:hAnsi="Times New Roman" w:cs="Times New Roman"/>
          <w:b/>
          <w:sz w:val="28"/>
          <w:szCs w:val="28"/>
        </w:rPr>
      </w:pPr>
    </w:p>
    <w:p w:rsidR="006053A8" w:rsidRPr="00C77FF5" w:rsidRDefault="006053A8" w:rsidP="006053A8">
      <w:pPr>
        <w:spacing w:after="0" w:line="240" w:lineRule="auto"/>
        <w:ind w:firstLine="708"/>
        <w:jc w:val="both"/>
        <w:rPr>
          <w:rFonts w:ascii="Times New Roman" w:hAnsi="Times New Roman" w:cs="Times New Roman"/>
          <w:sz w:val="28"/>
          <w:szCs w:val="28"/>
        </w:rPr>
      </w:pPr>
      <w:r w:rsidRPr="00C77FF5">
        <w:rPr>
          <w:rFonts w:ascii="Times New Roman" w:hAnsi="Times New Roman" w:cs="Times New Roman"/>
          <w:sz w:val="28"/>
          <w:szCs w:val="28"/>
        </w:rPr>
        <w:t>Уважаемые коллеги, приглашенные и присутствующие!</w:t>
      </w:r>
    </w:p>
    <w:p w:rsidR="00BD0B06" w:rsidRPr="00BD0B06" w:rsidRDefault="00DE244E" w:rsidP="00BD0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D0B06">
        <w:rPr>
          <w:rFonts w:ascii="Times New Roman" w:hAnsi="Times New Roman" w:cs="Times New Roman"/>
          <w:sz w:val="28"/>
          <w:szCs w:val="28"/>
        </w:rPr>
        <w:t xml:space="preserve"> </w:t>
      </w:r>
      <w:r>
        <w:rPr>
          <w:rFonts w:ascii="Times New Roman" w:hAnsi="Times New Roman" w:cs="Times New Roman"/>
          <w:sz w:val="28"/>
          <w:szCs w:val="28"/>
        </w:rPr>
        <w:t>марта</w:t>
      </w:r>
      <w:r w:rsidR="008F26DF">
        <w:rPr>
          <w:rFonts w:ascii="Times New Roman" w:hAnsi="Times New Roman" w:cs="Times New Roman"/>
          <w:sz w:val="28"/>
          <w:szCs w:val="28"/>
        </w:rPr>
        <w:t xml:space="preserve"> </w:t>
      </w:r>
      <w:r>
        <w:rPr>
          <w:rFonts w:ascii="Times New Roman" w:hAnsi="Times New Roman" w:cs="Times New Roman"/>
          <w:sz w:val="28"/>
          <w:szCs w:val="28"/>
        </w:rPr>
        <w:t xml:space="preserve"> 2021</w:t>
      </w:r>
      <w:r w:rsidR="00C63029">
        <w:rPr>
          <w:rFonts w:ascii="Times New Roman" w:hAnsi="Times New Roman" w:cs="Times New Roman"/>
          <w:sz w:val="28"/>
          <w:szCs w:val="28"/>
        </w:rPr>
        <w:t xml:space="preserve"> года на </w:t>
      </w:r>
      <w:r>
        <w:rPr>
          <w:rFonts w:ascii="Times New Roman" w:hAnsi="Times New Roman" w:cs="Times New Roman"/>
          <w:sz w:val="28"/>
          <w:szCs w:val="28"/>
        </w:rPr>
        <w:t>девятом вне</w:t>
      </w:r>
      <w:r w:rsidR="006053A8" w:rsidRPr="00C77FF5">
        <w:rPr>
          <w:rFonts w:ascii="Times New Roman" w:hAnsi="Times New Roman" w:cs="Times New Roman"/>
          <w:sz w:val="28"/>
          <w:szCs w:val="28"/>
        </w:rPr>
        <w:t>очередном заседании Совета Рыбно-Слободского муниципальн</w:t>
      </w:r>
      <w:r w:rsidR="00977013">
        <w:rPr>
          <w:rFonts w:ascii="Times New Roman" w:hAnsi="Times New Roman" w:cs="Times New Roman"/>
          <w:sz w:val="28"/>
          <w:szCs w:val="28"/>
        </w:rPr>
        <w:t xml:space="preserve">ого района был обсужден вопрос </w:t>
      </w:r>
      <w:r w:rsidR="00BD0B06" w:rsidRPr="00BD0B06">
        <w:rPr>
          <w:rFonts w:ascii="Times New Roman" w:hAnsi="Times New Roman" w:cs="Times New Roman"/>
          <w:sz w:val="28"/>
          <w:szCs w:val="28"/>
        </w:rPr>
        <w:t>«Об исполнении бюджета Рыбно-Слободского муниципального рай</w:t>
      </w:r>
      <w:r w:rsidR="00F76DFF">
        <w:rPr>
          <w:rFonts w:ascii="Times New Roman" w:hAnsi="Times New Roman" w:cs="Times New Roman"/>
          <w:sz w:val="28"/>
          <w:szCs w:val="28"/>
        </w:rPr>
        <w:t xml:space="preserve">она Республики </w:t>
      </w:r>
      <w:r>
        <w:rPr>
          <w:rFonts w:ascii="Times New Roman" w:hAnsi="Times New Roman" w:cs="Times New Roman"/>
          <w:sz w:val="28"/>
          <w:szCs w:val="28"/>
        </w:rPr>
        <w:t>Татарстан за 2020</w:t>
      </w:r>
      <w:r w:rsidR="00BD0B06" w:rsidRPr="00BD0B06">
        <w:rPr>
          <w:rFonts w:ascii="Times New Roman" w:hAnsi="Times New Roman" w:cs="Times New Roman"/>
          <w:sz w:val="28"/>
          <w:szCs w:val="28"/>
        </w:rPr>
        <w:t xml:space="preserve"> год». </w:t>
      </w:r>
    </w:p>
    <w:p w:rsidR="006053A8" w:rsidRPr="00EF11D3" w:rsidRDefault="00280FAD" w:rsidP="00BD0B06">
      <w:pPr>
        <w:spacing w:after="0" w:line="240" w:lineRule="auto"/>
        <w:ind w:firstLine="709"/>
        <w:jc w:val="both"/>
        <w:rPr>
          <w:rFonts w:ascii="Times New Roman" w:hAnsi="Times New Roman" w:cs="Times New Roman"/>
          <w:sz w:val="28"/>
          <w:szCs w:val="28"/>
        </w:rPr>
      </w:pPr>
      <w:r w:rsidRPr="00EF11D3">
        <w:rPr>
          <w:rFonts w:ascii="Times New Roman" w:hAnsi="Times New Roman" w:cs="Times New Roman"/>
          <w:sz w:val="28"/>
          <w:szCs w:val="28"/>
        </w:rPr>
        <w:t>Н</w:t>
      </w:r>
      <w:r w:rsidR="006053A8" w:rsidRPr="00EF11D3">
        <w:rPr>
          <w:rFonts w:ascii="Times New Roman" w:hAnsi="Times New Roman" w:cs="Times New Roman"/>
          <w:sz w:val="28"/>
          <w:szCs w:val="28"/>
        </w:rPr>
        <w:t>а официальном сайте Рыбно-Слободского муниципального района</w:t>
      </w:r>
      <w:r w:rsidR="008A2337">
        <w:rPr>
          <w:rFonts w:ascii="Times New Roman" w:hAnsi="Times New Roman" w:cs="Times New Roman"/>
          <w:sz w:val="28"/>
          <w:szCs w:val="28"/>
        </w:rPr>
        <w:t xml:space="preserve"> </w:t>
      </w:r>
      <w:r w:rsidR="008A2337" w:rsidRPr="008A2337">
        <w:rPr>
          <w:rFonts w:ascii="Times New Roman" w:hAnsi="Times New Roman" w:cs="Times New Roman"/>
          <w:sz w:val="28"/>
          <w:szCs w:val="28"/>
        </w:rPr>
        <w:t>08 апреля 2021года</w:t>
      </w:r>
      <w:r w:rsidR="006053A8" w:rsidRPr="008A2337">
        <w:rPr>
          <w:rFonts w:ascii="Times New Roman" w:hAnsi="Times New Roman" w:cs="Times New Roman"/>
          <w:sz w:val="28"/>
          <w:szCs w:val="28"/>
        </w:rPr>
        <w:t xml:space="preserve"> </w:t>
      </w:r>
      <w:r w:rsidR="006053A8" w:rsidRPr="00EF11D3">
        <w:rPr>
          <w:rFonts w:ascii="Times New Roman" w:hAnsi="Times New Roman" w:cs="Times New Roman"/>
          <w:sz w:val="28"/>
          <w:szCs w:val="28"/>
        </w:rPr>
        <w:t>был опубликован проект решения «</w:t>
      </w:r>
      <w:r w:rsidR="00BD0B06" w:rsidRPr="00BD0B06">
        <w:rPr>
          <w:rFonts w:ascii="Times New Roman" w:hAnsi="Times New Roman" w:cs="Times New Roman"/>
          <w:sz w:val="28"/>
          <w:szCs w:val="28"/>
        </w:rPr>
        <w:t>«Об исполнении бюджета Рыбно-Слободского муниципального района Р</w:t>
      </w:r>
      <w:r w:rsidR="00DE244E">
        <w:rPr>
          <w:rFonts w:ascii="Times New Roman" w:hAnsi="Times New Roman" w:cs="Times New Roman"/>
          <w:sz w:val="28"/>
          <w:szCs w:val="28"/>
        </w:rPr>
        <w:t>еспублики Татарстан за 2020</w:t>
      </w:r>
      <w:r w:rsidR="00BD0B06">
        <w:rPr>
          <w:rFonts w:ascii="Times New Roman" w:hAnsi="Times New Roman" w:cs="Times New Roman"/>
          <w:sz w:val="28"/>
          <w:szCs w:val="28"/>
        </w:rPr>
        <w:t xml:space="preserve"> год</w:t>
      </w:r>
      <w:r w:rsidR="006053A8" w:rsidRPr="00EF11D3">
        <w:rPr>
          <w:rFonts w:ascii="Times New Roman" w:hAnsi="Times New Roman" w:cs="Times New Roman"/>
          <w:sz w:val="28"/>
          <w:szCs w:val="28"/>
        </w:rPr>
        <w:t>», где указывалась дата публичных слушаний  по бюджету. Заявок на выступление и предложений от</w:t>
      </w:r>
      <w:r w:rsidR="00C63029" w:rsidRPr="00EF11D3">
        <w:rPr>
          <w:rFonts w:ascii="Times New Roman" w:hAnsi="Times New Roman" w:cs="Times New Roman"/>
          <w:sz w:val="28"/>
          <w:szCs w:val="28"/>
        </w:rPr>
        <w:t xml:space="preserve"> граждан  по д</w:t>
      </w:r>
      <w:bookmarkStart w:id="0" w:name="_GoBack"/>
      <w:bookmarkEnd w:id="0"/>
      <w:r w:rsidR="00C63029" w:rsidRPr="00EF11D3">
        <w:rPr>
          <w:rFonts w:ascii="Times New Roman" w:hAnsi="Times New Roman" w:cs="Times New Roman"/>
          <w:sz w:val="28"/>
          <w:szCs w:val="28"/>
        </w:rPr>
        <w:t>анному вопросу в А</w:t>
      </w:r>
      <w:r w:rsidR="006053A8" w:rsidRPr="00EF11D3">
        <w:rPr>
          <w:rFonts w:ascii="Times New Roman" w:hAnsi="Times New Roman" w:cs="Times New Roman"/>
          <w:sz w:val="28"/>
          <w:szCs w:val="28"/>
        </w:rPr>
        <w:t xml:space="preserve">ппарат Совета не поступило. </w:t>
      </w:r>
    </w:p>
    <w:p w:rsidR="006053A8" w:rsidRPr="00E507C6" w:rsidRDefault="006053A8" w:rsidP="00CC4D15">
      <w:pPr>
        <w:spacing w:after="0" w:line="240" w:lineRule="auto"/>
        <w:jc w:val="both"/>
        <w:rPr>
          <w:rFonts w:ascii="Times New Roman" w:hAnsi="Times New Roman" w:cs="Times New Roman"/>
          <w:color w:val="548DD4" w:themeColor="text2" w:themeTint="99"/>
          <w:sz w:val="28"/>
          <w:szCs w:val="28"/>
          <w:highlight w:val="yellow"/>
        </w:rPr>
      </w:pPr>
    </w:p>
    <w:p w:rsidR="00977013" w:rsidRPr="00EF11D3" w:rsidRDefault="006053A8" w:rsidP="00EF7C81">
      <w:pPr>
        <w:spacing w:after="0" w:line="240" w:lineRule="auto"/>
        <w:jc w:val="both"/>
        <w:rPr>
          <w:rFonts w:ascii="Times New Roman" w:eastAsia="Times New Roman" w:hAnsi="Times New Roman" w:cs="Times New Roman"/>
          <w:sz w:val="28"/>
          <w:szCs w:val="28"/>
        </w:rPr>
      </w:pPr>
      <w:r w:rsidRPr="00EF11D3">
        <w:rPr>
          <w:rFonts w:ascii="Times New Roman" w:hAnsi="Times New Roman" w:cs="Times New Roman"/>
          <w:sz w:val="28"/>
          <w:szCs w:val="28"/>
        </w:rPr>
        <w:t xml:space="preserve">Слово по данному вопросу предоставляется </w:t>
      </w:r>
      <w:proofErr w:type="spellStart"/>
      <w:r w:rsidR="00C63029" w:rsidRPr="00EF11D3">
        <w:rPr>
          <w:rFonts w:ascii="Times New Roman" w:eastAsia="Times New Roman" w:hAnsi="Times New Roman" w:cs="Times New Roman"/>
          <w:b/>
          <w:sz w:val="28"/>
          <w:szCs w:val="28"/>
        </w:rPr>
        <w:t>Нугмановой</w:t>
      </w:r>
      <w:proofErr w:type="spellEnd"/>
      <w:r w:rsidR="00C63029" w:rsidRPr="00EF11D3">
        <w:rPr>
          <w:rFonts w:ascii="Times New Roman" w:eastAsia="Times New Roman" w:hAnsi="Times New Roman" w:cs="Times New Roman"/>
          <w:b/>
          <w:sz w:val="28"/>
          <w:szCs w:val="28"/>
        </w:rPr>
        <w:t xml:space="preserve"> </w:t>
      </w:r>
      <w:proofErr w:type="spellStart"/>
      <w:r w:rsidR="00C63029" w:rsidRPr="00EF11D3">
        <w:rPr>
          <w:rFonts w:ascii="Times New Roman" w:eastAsia="Times New Roman" w:hAnsi="Times New Roman" w:cs="Times New Roman"/>
          <w:b/>
          <w:sz w:val="28"/>
          <w:szCs w:val="28"/>
        </w:rPr>
        <w:t>Ильсие</w:t>
      </w:r>
      <w:proofErr w:type="spellEnd"/>
      <w:r w:rsidR="00C63029" w:rsidRPr="00EF11D3">
        <w:rPr>
          <w:rFonts w:ascii="Times New Roman" w:eastAsia="Times New Roman" w:hAnsi="Times New Roman" w:cs="Times New Roman"/>
          <w:b/>
          <w:sz w:val="28"/>
          <w:szCs w:val="28"/>
        </w:rPr>
        <w:t xml:space="preserve"> </w:t>
      </w:r>
      <w:proofErr w:type="spellStart"/>
      <w:r w:rsidR="00C63029" w:rsidRPr="00EF11D3">
        <w:rPr>
          <w:rFonts w:ascii="Times New Roman" w:eastAsia="Times New Roman" w:hAnsi="Times New Roman" w:cs="Times New Roman"/>
          <w:b/>
          <w:sz w:val="28"/>
          <w:szCs w:val="28"/>
        </w:rPr>
        <w:t>Маликовне</w:t>
      </w:r>
      <w:proofErr w:type="spellEnd"/>
      <w:r w:rsidR="00C77FF5" w:rsidRPr="00EF11D3">
        <w:rPr>
          <w:rFonts w:ascii="Times New Roman" w:eastAsia="Times New Roman" w:hAnsi="Times New Roman" w:cs="Times New Roman"/>
          <w:b/>
          <w:sz w:val="28"/>
          <w:szCs w:val="28"/>
        </w:rPr>
        <w:t xml:space="preserve"> </w:t>
      </w:r>
      <w:r w:rsidR="00C63029" w:rsidRPr="00EF11D3">
        <w:rPr>
          <w:rFonts w:ascii="Times New Roman" w:eastAsia="Times New Roman" w:hAnsi="Times New Roman" w:cs="Times New Roman"/>
          <w:sz w:val="28"/>
          <w:szCs w:val="28"/>
        </w:rPr>
        <w:t>–  Председателю</w:t>
      </w:r>
      <w:r w:rsidR="00C77FF5" w:rsidRPr="00EF11D3">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8D7CEF" w:rsidRPr="00EF11D3" w:rsidRDefault="008D7CEF" w:rsidP="00EF7C81">
      <w:pPr>
        <w:spacing w:after="0" w:line="240" w:lineRule="auto"/>
        <w:jc w:val="both"/>
        <w:rPr>
          <w:rFonts w:ascii="Times New Roman" w:eastAsia="Times New Roman" w:hAnsi="Times New Roman" w:cs="Times New Roman"/>
          <w:sz w:val="28"/>
          <w:szCs w:val="28"/>
        </w:rPr>
      </w:pPr>
    </w:p>
    <w:p w:rsidR="00C77FF5" w:rsidRPr="00EF11D3" w:rsidRDefault="006053A8" w:rsidP="00EF7C81">
      <w:pPr>
        <w:spacing w:after="0" w:line="240" w:lineRule="auto"/>
        <w:jc w:val="both"/>
        <w:rPr>
          <w:rFonts w:ascii="Times New Roman" w:eastAsia="Times New Roman" w:hAnsi="Times New Roman" w:cs="Times New Roman"/>
          <w:sz w:val="28"/>
          <w:szCs w:val="28"/>
        </w:rPr>
      </w:pPr>
      <w:r w:rsidRPr="00EF11D3">
        <w:rPr>
          <w:rFonts w:ascii="Times New Roman" w:hAnsi="Times New Roman" w:cs="Times New Roman"/>
          <w:b/>
          <w:sz w:val="28"/>
          <w:szCs w:val="28"/>
        </w:rPr>
        <w:lastRenderedPageBreak/>
        <w:t xml:space="preserve">Выступила:  </w:t>
      </w:r>
      <w:proofErr w:type="spellStart"/>
      <w:r w:rsidR="00C63029" w:rsidRPr="00EF11D3">
        <w:rPr>
          <w:rFonts w:ascii="Times New Roman" w:hAnsi="Times New Roman" w:cs="Times New Roman"/>
          <w:b/>
          <w:sz w:val="28"/>
          <w:szCs w:val="28"/>
        </w:rPr>
        <w:t>Нугманова</w:t>
      </w:r>
      <w:proofErr w:type="spellEnd"/>
      <w:r w:rsidR="00C63029" w:rsidRPr="00EF11D3">
        <w:rPr>
          <w:rFonts w:ascii="Times New Roman" w:hAnsi="Times New Roman" w:cs="Times New Roman"/>
          <w:b/>
          <w:sz w:val="28"/>
          <w:szCs w:val="28"/>
        </w:rPr>
        <w:t xml:space="preserve"> И.М.</w:t>
      </w:r>
      <w:r w:rsidR="00C77FF5" w:rsidRPr="00EF11D3">
        <w:rPr>
          <w:rFonts w:ascii="Times New Roman" w:eastAsia="Times New Roman" w:hAnsi="Times New Roman" w:cs="Times New Roman"/>
          <w:b/>
          <w:sz w:val="28"/>
          <w:szCs w:val="28"/>
        </w:rPr>
        <w:t xml:space="preserve"> </w:t>
      </w:r>
      <w:r w:rsidR="00C63029" w:rsidRPr="00EF11D3">
        <w:rPr>
          <w:rFonts w:ascii="Times New Roman" w:eastAsia="Times New Roman" w:hAnsi="Times New Roman" w:cs="Times New Roman"/>
          <w:sz w:val="28"/>
          <w:szCs w:val="28"/>
        </w:rPr>
        <w:t>–  Председатель</w:t>
      </w:r>
      <w:r w:rsidR="00C77FF5" w:rsidRPr="00EF11D3">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977013" w:rsidRPr="00E507C6" w:rsidRDefault="00977013" w:rsidP="00EF7C81">
      <w:pPr>
        <w:spacing w:after="0" w:line="240" w:lineRule="auto"/>
        <w:jc w:val="both"/>
        <w:rPr>
          <w:rFonts w:ascii="Times New Roman" w:eastAsia="Times New Roman" w:hAnsi="Times New Roman" w:cs="Times New Roman"/>
          <w:sz w:val="28"/>
          <w:szCs w:val="28"/>
          <w:highlight w:val="yellow"/>
        </w:rPr>
      </w:pPr>
    </w:p>
    <w:p w:rsidR="00DE244E" w:rsidRPr="00DE244E" w:rsidRDefault="00DE244E" w:rsidP="00DE244E">
      <w:pPr>
        <w:spacing w:after="0" w:line="240" w:lineRule="auto"/>
        <w:ind w:firstLine="708"/>
        <w:jc w:val="both"/>
        <w:rPr>
          <w:rFonts w:ascii="Times New Roman" w:hAnsi="Times New Roman" w:cs="Times New Roman"/>
          <w:bCs/>
          <w:sz w:val="28"/>
          <w:szCs w:val="28"/>
        </w:rPr>
      </w:pPr>
      <w:r w:rsidRPr="00DE244E">
        <w:rPr>
          <w:rFonts w:ascii="Times New Roman" w:hAnsi="Times New Roman" w:cs="Times New Roman"/>
          <w:sz w:val="28"/>
          <w:szCs w:val="28"/>
        </w:rPr>
        <w:t>Уважаемый президиум! Уважаемые депутаты!</w:t>
      </w:r>
      <w:r w:rsidRPr="00DE244E">
        <w:rPr>
          <w:rFonts w:ascii="Times New Roman" w:hAnsi="Times New Roman" w:cs="Times New Roman"/>
          <w:bCs/>
          <w:sz w:val="28"/>
          <w:szCs w:val="28"/>
        </w:rPr>
        <w:t xml:space="preserve"> Уважаемые приглашенные!</w:t>
      </w:r>
    </w:p>
    <w:p w:rsidR="00DE244E" w:rsidRPr="00DE244E" w:rsidRDefault="00DE244E" w:rsidP="00DE244E">
      <w:pPr>
        <w:spacing w:after="0" w:line="240" w:lineRule="auto"/>
        <w:ind w:firstLine="708"/>
        <w:jc w:val="both"/>
        <w:rPr>
          <w:rFonts w:ascii="Times New Roman" w:hAnsi="Times New Roman" w:cs="Times New Roman"/>
          <w:bCs/>
          <w:sz w:val="28"/>
          <w:szCs w:val="28"/>
        </w:rPr>
      </w:pPr>
      <w:r w:rsidRPr="00DE244E">
        <w:rPr>
          <w:rFonts w:ascii="Times New Roman" w:hAnsi="Times New Roman" w:cs="Times New Roman"/>
          <w:bCs/>
          <w:sz w:val="28"/>
          <w:szCs w:val="28"/>
        </w:rPr>
        <w:t>На ваше рассмотрение вносится Отчет об исполнении бюджета Рыбно-Слободского муниципального района Республики Татарстан за 2020 год.</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b/>
          <w:bCs/>
          <w:sz w:val="28"/>
          <w:szCs w:val="28"/>
        </w:rPr>
        <w:t xml:space="preserve">  </w:t>
      </w:r>
      <w:r w:rsidRPr="00DE244E">
        <w:rPr>
          <w:rFonts w:ascii="Times New Roman" w:hAnsi="Times New Roman" w:cs="Times New Roman"/>
          <w:b/>
          <w:bCs/>
          <w:sz w:val="28"/>
          <w:szCs w:val="28"/>
        </w:rPr>
        <w:tab/>
      </w:r>
      <w:r w:rsidRPr="00DE244E">
        <w:rPr>
          <w:rFonts w:ascii="Times New Roman" w:hAnsi="Times New Roman" w:cs="Times New Roman"/>
          <w:sz w:val="28"/>
          <w:szCs w:val="28"/>
        </w:rPr>
        <w:t xml:space="preserve">Бюджет Рыбно-Слободского района </w:t>
      </w:r>
      <w:r w:rsidRPr="00DE244E">
        <w:rPr>
          <w:rFonts w:ascii="Times New Roman" w:hAnsi="Times New Roman" w:cs="Times New Roman"/>
          <w:bCs/>
          <w:sz w:val="28"/>
          <w:szCs w:val="28"/>
        </w:rPr>
        <w:t xml:space="preserve">Республики Татарстан </w:t>
      </w:r>
      <w:r w:rsidRPr="00DE244E">
        <w:rPr>
          <w:rFonts w:ascii="Times New Roman" w:hAnsi="Times New Roman" w:cs="Times New Roman"/>
          <w:sz w:val="28"/>
          <w:szCs w:val="28"/>
        </w:rPr>
        <w:t xml:space="preserve">на 2020 год утвержден решением Совета Рыбно-Слободского муниципального района Республики Татарстан от 23 декабря 2019 года № XLVIII-1 «О бюджете Рыбно-Слободского муниципального района на 2020 год и плановый период 2021 и 2022 годов».  </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w:t>
      </w:r>
      <w:r w:rsidRPr="00DE244E">
        <w:rPr>
          <w:rFonts w:ascii="Times New Roman" w:hAnsi="Times New Roman" w:cs="Times New Roman"/>
          <w:sz w:val="28"/>
          <w:szCs w:val="28"/>
        </w:rPr>
        <w:tab/>
        <w:t xml:space="preserve">На конец отчетного периода в </w:t>
      </w:r>
      <w:proofErr w:type="gramStart"/>
      <w:r w:rsidRPr="00DE244E">
        <w:rPr>
          <w:rFonts w:ascii="Times New Roman" w:hAnsi="Times New Roman" w:cs="Times New Roman"/>
          <w:sz w:val="28"/>
          <w:szCs w:val="28"/>
        </w:rPr>
        <w:t>районе</w:t>
      </w:r>
      <w:proofErr w:type="gramEnd"/>
      <w:r w:rsidRPr="00DE244E">
        <w:rPr>
          <w:rFonts w:ascii="Times New Roman" w:hAnsi="Times New Roman" w:cs="Times New Roman"/>
          <w:sz w:val="28"/>
          <w:szCs w:val="28"/>
        </w:rPr>
        <w:t xml:space="preserve"> функционирует 37 казенных и 44 бюджетных учреждений, автономных учреждений финансируемых из местного бюджета нет. Бюджетные учреждения - получатели субсидий:</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Образование – 37 учреждений, в </w:t>
      </w:r>
      <w:proofErr w:type="spellStart"/>
      <w:r w:rsidRPr="00DE244E">
        <w:rPr>
          <w:rFonts w:ascii="Times New Roman" w:hAnsi="Times New Roman" w:cs="Times New Roman"/>
          <w:sz w:val="28"/>
          <w:szCs w:val="28"/>
        </w:rPr>
        <w:t>т.ч</w:t>
      </w:r>
      <w:proofErr w:type="spellEnd"/>
      <w:r w:rsidRPr="00DE244E">
        <w:rPr>
          <w:rFonts w:ascii="Times New Roman" w:hAnsi="Times New Roman" w:cs="Times New Roman"/>
          <w:sz w:val="28"/>
          <w:szCs w:val="28"/>
        </w:rPr>
        <w:t>.:</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- 8 основных общеобразовательных учреждений, </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- 12 средних общеобразовательных учреждений,</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- 14 детские дошкольные учреждения,</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- 3 учреждения дополнительного образования.</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Культура - 4 учреждения, в </w:t>
      </w:r>
      <w:proofErr w:type="spellStart"/>
      <w:r w:rsidRPr="00DE244E">
        <w:rPr>
          <w:rFonts w:ascii="Times New Roman" w:hAnsi="Times New Roman" w:cs="Times New Roman"/>
          <w:sz w:val="28"/>
          <w:szCs w:val="28"/>
        </w:rPr>
        <w:t>т.ч</w:t>
      </w:r>
      <w:proofErr w:type="spellEnd"/>
      <w:r w:rsidRPr="00DE244E">
        <w:rPr>
          <w:rFonts w:ascii="Times New Roman" w:hAnsi="Times New Roman" w:cs="Times New Roman"/>
          <w:sz w:val="28"/>
          <w:szCs w:val="28"/>
        </w:rPr>
        <w:t>.:</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МБУ «Районный дом культуры» Рыбно-Слободского </w:t>
      </w:r>
      <w:proofErr w:type="gramStart"/>
      <w:r w:rsidRPr="00DE244E">
        <w:rPr>
          <w:rFonts w:ascii="Times New Roman" w:hAnsi="Times New Roman" w:cs="Times New Roman"/>
          <w:sz w:val="28"/>
          <w:szCs w:val="28"/>
        </w:rPr>
        <w:t>муниципального</w:t>
      </w:r>
      <w:proofErr w:type="gramEnd"/>
      <w:r w:rsidRPr="00DE244E">
        <w:rPr>
          <w:rFonts w:ascii="Times New Roman" w:hAnsi="Times New Roman" w:cs="Times New Roman"/>
          <w:sz w:val="28"/>
          <w:szCs w:val="28"/>
        </w:rPr>
        <w:t xml:space="preserve"> района Республики Татарстан,</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МБУ «Центральная библиотечная система» Рыбно-Слободского </w:t>
      </w:r>
      <w:proofErr w:type="gramStart"/>
      <w:r w:rsidRPr="00DE244E">
        <w:rPr>
          <w:rFonts w:ascii="Times New Roman" w:hAnsi="Times New Roman" w:cs="Times New Roman"/>
          <w:sz w:val="28"/>
          <w:szCs w:val="28"/>
        </w:rPr>
        <w:t>муниципального</w:t>
      </w:r>
      <w:proofErr w:type="gramEnd"/>
      <w:r w:rsidRPr="00DE244E">
        <w:rPr>
          <w:rFonts w:ascii="Times New Roman" w:hAnsi="Times New Roman" w:cs="Times New Roman"/>
          <w:sz w:val="28"/>
          <w:szCs w:val="28"/>
        </w:rPr>
        <w:t xml:space="preserve"> района Республики Татарстан,</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МБУ «Рыбно-Слободский краеведческий музей» Рыбно-Слободского </w:t>
      </w:r>
      <w:proofErr w:type="gramStart"/>
      <w:r w:rsidRPr="00DE244E">
        <w:rPr>
          <w:rFonts w:ascii="Times New Roman" w:hAnsi="Times New Roman" w:cs="Times New Roman"/>
          <w:sz w:val="28"/>
          <w:szCs w:val="28"/>
        </w:rPr>
        <w:t>муниципального</w:t>
      </w:r>
      <w:proofErr w:type="gramEnd"/>
      <w:r w:rsidRPr="00DE244E">
        <w:rPr>
          <w:rFonts w:ascii="Times New Roman" w:hAnsi="Times New Roman" w:cs="Times New Roman"/>
          <w:sz w:val="28"/>
          <w:szCs w:val="28"/>
        </w:rPr>
        <w:t xml:space="preserve"> района Республики Татарстан,</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МБУ «</w:t>
      </w:r>
      <w:proofErr w:type="spellStart"/>
      <w:r w:rsidRPr="00DE244E">
        <w:rPr>
          <w:rFonts w:ascii="Times New Roman" w:hAnsi="Times New Roman" w:cs="Times New Roman"/>
          <w:sz w:val="28"/>
          <w:szCs w:val="28"/>
        </w:rPr>
        <w:t>Киноучреждение</w:t>
      </w:r>
      <w:proofErr w:type="spellEnd"/>
      <w:r w:rsidRPr="00DE244E">
        <w:rPr>
          <w:rFonts w:ascii="Times New Roman" w:hAnsi="Times New Roman" w:cs="Times New Roman"/>
          <w:sz w:val="28"/>
          <w:szCs w:val="28"/>
        </w:rPr>
        <w:t>» Рыбно-Слободского муниципального района Республики Татарстан.</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Физкультура– 2 учреждения, в </w:t>
      </w:r>
      <w:proofErr w:type="spellStart"/>
      <w:r w:rsidRPr="00DE244E">
        <w:rPr>
          <w:rFonts w:ascii="Times New Roman" w:hAnsi="Times New Roman" w:cs="Times New Roman"/>
          <w:sz w:val="28"/>
          <w:szCs w:val="28"/>
        </w:rPr>
        <w:t>т.ч</w:t>
      </w:r>
      <w:proofErr w:type="spellEnd"/>
      <w:r w:rsidRPr="00DE244E">
        <w:rPr>
          <w:rFonts w:ascii="Times New Roman" w:hAnsi="Times New Roman" w:cs="Times New Roman"/>
          <w:sz w:val="28"/>
          <w:szCs w:val="28"/>
        </w:rPr>
        <w:t>.:</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МБУ «Спортивно-оздоровительный комплекс «Дельфин»;</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МБУ «Спортивная школа Рыбно-Слободского </w:t>
      </w:r>
      <w:proofErr w:type="gramStart"/>
      <w:r w:rsidRPr="00DE244E">
        <w:rPr>
          <w:rFonts w:ascii="Times New Roman" w:hAnsi="Times New Roman" w:cs="Times New Roman"/>
          <w:sz w:val="28"/>
          <w:szCs w:val="28"/>
        </w:rPr>
        <w:t>муниципального</w:t>
      </w:r>
      <w:proofErr w:type="gramEnd"/>
      <w:r w:rsidRPr="00DE244E">
        <w:rPr>
          <w:rFonts w:ascii="Times New Roman" w:hAnsi="Times New Roman" w:cs="Times New Roman"/>
          <w:sz w:val="28"/>
          <w:szCs w:val="28"/>
        </w:rPr>
        <w:t xml:space="preserve"> района Республики Татарстан».</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Молодежная политика - 1 учреждение, в </w:t>
      </w:r>
      <w:proofErr w:type="spellStart"/>
      <w:r w:rsidRPr="00DE244E">
        <w:rPr>
          <w:rFonts w:ascii="Times New Roman" w:hAnsi="Times New Roman" w:cs="Times New Roman"/>
          <w:sz w:val="28"/>
          <w:szCs w:val="28"/>
        </w:rPr>
        <w:t>т.ч</w:t>
      </w:r>
      <w:proofErr w:type="spellEnd"/>
      <w:r w:rsidRPr="00DE244E">
        <w:rPr>
          <w:rFonts w:ascii="Times New Roman" w:hAnsi="Times New Roman" w:cs="Times New Roman"/>
          <w:sz w:val="28"/>
          <w:szCs w:val="28"/>
        </w:rPr>
        <w:t>.:</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МБУ «Центр молодежных (школьных) формирований по охране общественного порядка «Форпост» Рыбно-Слободского муниципального района.</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Количество подведомственных учреждений за отчетный период не изменилось.</w:t>
      </w:r>
    </w:p>
    <w:p w:rsidR="00DE244E" w:rsidRPr="00DE244E" w:rsidRDefault="00DE244E" w:rsidP="00DE244E">
      <w:pPr>
        <w:tabs>
          <w:tab w:val="left" w:pos="1440"/>
        </w:tabs>
        <w:spacing w:after="0" w:line="240" w:lineRule="auto"/>
        <w:jc w:val="both"/>
        <w:rPr>
          <w:rFonts w:ascii="Times New Roman" w:hAnsi="Times New Roman" w:cs="Times New Roman"/>
          <w:i/>
          <w:spacing w:val="24"/>
          <w:sz w:val="28"/>
          <w:szCs w:val="28"/>
        </w:rPr>
      </w:pPr>
      <w:r w:rsidRPr="00DE244E">
        <w:rPr>
          <w:rFonts w:ascii="Times New Roman" w:hAnsi="Times New Roman" w:cs="Times New Roman"/>
          <w:i/>
          <w:spacing w:val="24"/>
          <w:sz w:val="28"/>
          <w:szCs w:val="28"/>
        </w:rPr>
        <w:t xml:space="preserve">       Динамика поступления доходов бюджета</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Исполнение за 2020 год </w:t>
      </w:r>
      <w:r w:rsidRPr="00DE244E">
        <w:rPr>
          <w:rFonts w:ascii="Times New Roman" w:hAnsi="Times New Roman" w:cs="Times New Roman"/>
          <w:bCs/>
          <w:sz w:val="28"/>
          <w:szCs w:val="28"/>
        </w:rPr>
        <w:t>консолидированного</w:t>
      </w:r>
      <w:r w:rsidRPr="00DE244E">
        <w:rPr>
          <w:rFonts w:ascii="Times New Roman" w:hAnsi="Times New Roman" w:cs="Times New Roman"/>
          <w:sz w:val="28"/>
          <w:szCs w:val="28"/>
        </w:rPr>
        <w:t xml:space="preserve"> бюджета по доходам составляет  859029,2 тыс. руб. или 102,0% к  уточненному годовому плану. (Уточненный план 842274,9 тыс. руб.). Из них поступление собственных доходов составляет 231894,5 тыс. руб., при уточненном плане 215295,0 тыс. руб. или 107,7%. По сравнению с аналогичным периодом прошлого года поступление налоговых и неналоговых доходов в текущем году выросло на 1028,2 тыс. руб., или 100,4%. </w:t>
      </w:r>
    </w:p>
    <w:p w:rsidR="00DE244E" w:rsidRPr="00DE244E" w:rsidRDefault="00DE244E" w:rsidP="00DE244E">
      <w:pPr>
        <w:tabs>
          <w:tab w:val="left" w:pos="1440"/>
        </w:tabs>
        <w:spacing w:after="0" w:line="240" w:lineRule="auto"/>
        <w:jc w:val="both"/>
        <w:rPr>
          <w:rFonts w:ascii="Times New Roman" w:hAnsi="Times New Roman" w:cs="Times New Roman"/>
          <w:b/>
          <w:spacing w:val="24"/>
          <w:sz w:val="28"/>
          <w:szCs w:val="28"/>
        </w:rPr>
      </w:pPr>
      <w:r w:rsidRPr="00DE244E">
        <w:rPr>
          <w:rFonts w:ascii="Times New Roman" w:hAnsi="Times New Roman" w:cs="Times New Roman"/>
          <w:b/>
          <w:sz w:val="28"/>
          <w:szCs w:val="28"/>
        </w:rPr>
        <w:t xml:space="preserve">         </w:t>
      </w:r>
      <w:r w:rsidRPr="00DE244E">
        <w:rPr>
          <w:rFonts w:ascii="Times New Roman" w:hAnsi="Times New Roman" w:cs="Times New Roman"/>
          <w:spacing w:val="24"/>
          <w:sz w:val="28"/>
          <w:szCs w:val="28"/>
        </w:rPr>
        <w:t>Структура доходов бюджета</w:t>
      </w:r>
      <w:r w:rsidRPr="00DE244E">
        <w:rPr>
          <w:rFonts w:ascii="Times New Roman" w:hAnsi="Times New Roman" w:cs="Times New Roman"/>
          <w:b/>
          <w:spacing w:val="24"/>
          <w:sz w:val="28"/>
          <w:szCs w:val="28"/>
        </w:rPr>
        <w:t xml:space="preserve"> </w:t>
      </w:r>
      <w:r w:rsidRPr="00DE244E">
        <w:rPr>
          <w:rFonts w:ascii="Times New Roman" w:hAnsi="Times New Roman" w:cs="Times New Roman"/>
          <w:spacing w:val="24"/>
          <w:sz w:val="28"/>
          <w:szCs w:val="28"/>
        </w:rPr>
        <w:t>по видам доходов:</w:t>
      </w:r>
    </w:p>
    <w:p w:rsidR="00DE244E" w:rsidRPr="00DE244E" w:rsidRDefault="00DE244E" w:rsidP="00DE244E">
      <w:pPr>
        <w:spacing w:after="0" w:line="240" w:lineRule="auto"/>
        <w:ind w:firstLine="708"/>
        <w:jc w:val="both"/>
        <w:rPr>
          <w:rFonts w:ascii="Times New Roman" w:hAnsi="Times New Roman" w:cs="Times New Roman"/>
          <w:bCs/>
          <w:sz w:val="28"/>
          <w:szCs w:val="28"/>
        </w:rPr>
      </w:pPr>
      <w:r w:rsidRPr="00DE244E">
        <w:rPr>
          <w:rFonts w:ascii="Times New Roman" w:hAnsi="Times New Roman" w:cs="Times New Roman"/>
          <w:bCs/>
          <w:sz w:val="28"/>
          <w:szCs w:val="28"/>
        </w:rPr>
        <w:lastRenderedPageBreak/>
        <w:t>Налог на доходы</w:t>
      </w:r>
      <w:r w:rsidRPr="00DE244E">
        <w:rPr>
          <w:rFonts w:ascii="Times New Roman" w:hAnsi="Times New Roman" w:cs="Times New Roman"/>
          <w:sz w:val="28"/>
          <w:szCs w:val="28"/>
        </w:rPr>
        <w:t xml:space="preserve"> </w:t>
      </w:r>
      <w:r w:rsidRPr="00DE244E">
        <w:rPr>
          <w:rFonts w:ascii="Times New Roman" w:hAnsi="Times New Roman" w:cs="Times New Roman"/>
          <w:bCs/>
          <w:sz w:val="28"/>
          <w:szCs w:val="28"/>
        </w:rPr>
        <w:t>с физических лиц,</w:t>
      </w:r>
      <w:r w:rsidRPr="00DE244E">
        <w:rPr>
          <w:rFonts w:ascii="Times New Roman" w:hAnsi="Times New Roman" w:cs="Times New Roman"/>
          <w:sz w:val="28"/>
          <w:szCs w:val="28"/>
        </w:rPr>
        <w:t xml:space="preserve"> </w:t>
      </w:r>
      <w:r w:rsidRPr="00DE244E">
        <w:rPr>
          <w:rFonts w:ascii="Times New Roman" w:hAnsi="Times New Roman" w:cs="Times New Roman"/>
          <w:bCs/>
          <w:sz w:val="28"/>
          <w:szCs w:val="28"/>
        </w:rPr>
        <w:t>удельный вес</w:t>
      </w:r>
      <w:r w:rsidRPr="00DE244E">
        <w:rPr>
          <w:rFonts w:ascii="Times New Roman" w:hAnsi="Times New Roman" w:cs="Times New Roman"/>
          <w:sz w:val="28"/>
          <w:szCs w:val="28"/>
        </w:rPr>
        <w:t xml:space="preserve">, которого от общего дохода </w:t>
      </w:r>
      <w:proofErr w:type="gramStart"/>
      <w:r w:rsidRPr="00DE244E">
        <w:rPr>
          <w:rFonts w:ascii="Times New Roman" w:hAnsi="Times New Roman" w:cs="Times New Roman"/>
          <w:sz w:val="28"/>
          <w:szCs w:val="28"/>
        </w:rPr>
        <w:t xml:space="preserve">составляет </w:t>
      </w:r>
      <w:r w:rsidRPr="00DE244E">
        <w:rPr>
          <w:rFonts w:ascii="Times New Roman" w:hAnsi="Times New Roman" w:cs="Times New Roman"/>
          <w:bCs/>
          <w:sz w:val="28"/>
          <w:szCs w:val="28"/>
        </w:rPr>
        <w:t xml:space="preserve">68,4% </w:t>
      </w:r>
      <w:r w:rsidRPr="00DE244E">
        <w:rPr>
          <w:rFonts w:ascii="Times New Roman" w:hAnsi="Times New Roman" w:cs="Times New Roman"/>
          <w:sz w:val="28"/>
          <w:szCs w:val="28"/>
        </w:rPr>
        <w:t>выполнен</w:t>
      </w:r>
      <w:proofErr w:type="gramEnd"/>
      <w:r w:rsidRPr="00DE244E">
        <w:rPr>
          <w:rFonts w:ascii="Times New Roman" w:hAnsi="Times New Roman" w:cs="Times New Roman"/>
          <w:sz w:val="28"/>
          <w:szCs w:val="28"/>
        </w:rPr>
        <w:t xml:space="preserve"> на 105,5%, при уточненном плане 150394,8 тыс. руб. выполнение составляет 1586785,0 тыс. руб. или выше на 8280,1 тыс. руб.</w:t>
      </w:r>
      <w:r w:rsidRPr="00DE244E">
        <w:rPr>
          <w:rFonts w:ascii="Times New Roman" w:hAnsi="Times New Roman" w:cs="Times New Roman"/>
          <w:bCs/>
          <w:sz w:val="28"/>
          <w:szCs w:val="28"/>
        </w:rPr>
        <w:t xml:space="preserve"> (больше на 726,2 тыс. руб., чем в 2019 году)</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Основными плательщиками налога являются: </w:t>
      </w:r>
      <w:proofErr w:type="gramStart"/>
      <w:r w:rsidRPr="00DE244E">
        <w:rPr>
          <w:rFonts w:ascii="Times New Roman" w:hAnsi="Times New Roman" w:cs="Times New Roman"/>
          <w:sz w:val="28"/>
          <w:szCs w:val="28"/>
        </w:rPr>
        <w:t>Учреждения образования 39530,4 (37382,1) тыс. руб., МБУЗ «Рыбно-Слободская ЦРБ» 17851,2 (17430,8) тыс. руб., ОАО «</w:t>
      </w:r>
      <w:proofErr w:type="spellStart"/>
      <w:r w:rsidRPr="00DE244E">
        <w:rPr>
          <w:rFonts w:ascii="Times New Roman" w:hAnsi="Times New Roman" w:cs="Times New Roman"/>
          <w:sz w:val="28"/>
          <w:szCs w:val="28"/>
        </w:rPr>
        <w:t>Каздорстрой</w:t>
      </w:r>
      <w:proofErr w:type="spellEnd"/>
      <w:r w:rsidRPr="00DE244E">
        <w:rPr>
          <w:rFonts w:ascii="Times New Roman" w:hAnsi="Times New Roman" w:cs="Times New Roman"/>
          <w:sz w:val="28"/>
          <w:szCs w:val="28"/>
        </w:rPr>
        <w:t>» 6484,6 (8427,5) тыс. руб., ООО «</w:t>
      </w:r>
      <w:proofErr w:type="spellStart"/>
      <w:r w:rsidRPr="00DE244E">
        <w:rPr>
          <w:rFonts w:ascii="Times New Roman" w:hAnsi="Times New Roman" w:cs="Times New Roman"/>
          <w:sz w:val="28"/>
          <w:szCs w:val="28"/>
        </w:rPr>
        <w:t>Газпромтрансгаз</w:t>
      </w:r>
      <w:proofErr w:type="spellEnd"/>
      <w:r w:rsidRPr="00DE244E">
        <w:rPr>
          <w:rFonts w:ascii="Times New Roman" w:hAnsi="Times New Roman" w:cs="Times New Roman"/>
          <w:sz w:val="28"/>
          <w:szCs w:val="28"/>
        </w:rPr>
        <w:t>-Казань» 8238,6 (7049,4) тыс. руб., ЗАО «</w:t>
      </w:r>
      <w:proofErr w:type="spellStart"/>
      <w:r w:rsidRPr="00DE244E">
        <w:rPr>
          <w:rFonts w:ascii="Times New Roman" w:hAnsi="Times New Roman" w:cs="Times New Roman"/>
          <w:sz w:val="28"/>
          <w:szCs w:val="28"/>
        </w:rPr>
        <w:t>Агропромкомплекс</w:t>
      </w:r>
      <w:proofErr w:type="spellEnd"/>
      <w:r w:rsidRPr="00DE244E">
        <w:rPr>
          <w:rFonts w:ascii="Times New Roman" w:hAnsi="Times New Roman" w:cs="Times New Roman"/>
          <w:sz w:val="28"/>
          <w:szCs w:val="28"/>
        </w:rPr>
        <w:t xml:space="preserve"> «Русский Мрамор» 4860,7 (6195,7) тыс. руб., РЭС ОАО «Сетевая компания» 5450,8 (5455,2) тыс. руб., Отдел министерства внутренних дел 5508,1 (5328,7) тыс. руб., ООО «Кулон Агро» 3889,6 </w:t>
      </w:r>
      <w:proofErr w:type="gramEnd"/>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( 3752,5) тыс. руб.</w:t>
      </w:r>
      <w:r w:rsidRPr="00DE244E">
        <w:rPr>
          <w:rFonts w:ascii="Times New Roman" w:hAnsi="Times New Roman" w:cs="Times New Roman"/>
          <w:b/>
          <w:bCs/>
          <w:sz w:val="28"/>
          <w:szCs w:val="28"/>
        </w:rPr>
        <w:t xml:space="preserve">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Факторы, которые повлияли на поступление НДФЛ в </w:t>
      </w:r>
      <w:proofErr w:type="gramStart"/>
      <w:r w:rsidRPr="00DE244E">
        <w:rPr>
          <w:rFonts w:ascii="Times New Roman" w:hAnsi="Times New Roman" w:cs="Times New Roman"/>
          <w:sz w:val="28"/>
          <w:szCs w:val="28"/>
        </w:rPr>
        <w:t>сравнении</w:t>
      </w:r>
      <w:proofErr w:type="gramEnd"/>
      <w:r w:rsidRPr="00DE244E">
        <w:rPr>
          <w:rFonts w:ascii="Times New Roman" w:hAnsi="Times New Roman" w:cs="Times New Roman"/>
          <w:sz w:val="28"/>
          <w:szCs w:val="28"/>
        </w:rPr>
        <w:t xml:space="preserve"> с 2019 годом:</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1. Снижение поступлений НДФЛ от крупных плательщиков налога ОАО «</w:t>
      </w:r>
      <w:proofErr w:type="spellStart"/>
      <w:r w:rsidRPr="00DE244E">
        <w:rPr>
          <w:rFonts w:ascii="Times New Roman" w:hAnsi="Times New Roman" w:cs="Times New Roman"/>
          <w:sz w:val="28"/>
          <w:szCs w:val="28"/>
        </w:rPr>
        <w:t>Каздорстрой</w:t>
      </w:r>
      <w:proofErr w:type="spellEnd"/>
      <w:r w:rsidRPr="00DE244E">
        <w:rPr>
          <w:rFonts w:ascii="Times New Roman" w:hAnsi="Times New Roman" w:cs="Times New Roman"/>
          <w:sz w:val="28"/>
          <w:szCs w:val="28"/>
        </w:rPr>
        <w:t xml:space="preserve">» (1,9 </w:t>
      </w:r>
      <w:proofErr w:type="spellStart"/>
      <w:r w:rsidRPr="00DE244E">
        <w:rPr>
          <w:rFonts w:ascii="Times New Roman" w:hAnsi="Times New Roman" w:cs="Times New Roman"/>
          <w:sz w:val="28"/>
          <w:szCs w:val="28"/>
        </w:rPr>
        <w:t>млн</w:t>
      </w:r>
      <w:proofErr w:type="gramStart"/>
      <w:r w:rsidRPr="00DE244E">
        <w:rPr>
          <w:rFonts w:ascii="Times New Roman" w:hAnsi="Times New Roman" w:cs="Times New Roman"/>
          <w:sz w:val="28"/>
          <w:szCs w:val="28"/>
        </w:rPr>
        <w:t>.р</w:t>
      </w:r>
      <w:proofErr w:type="gramEnd"/>
      <w:r w:rsidRPr="00DE244E">
        <w:rPr>
          <w:rFonts w:ascii="Times New Roman" w:hAnsi="Times New Roman" w:cs="Times New Roman"/>
          <w:sz w:val="28"/>
          <w:szCs w:val="28"/>
        </w:rPr>
        <w:t>уб</w:t>
      </w:r>
      <w:proofErr w:type="spellEnd"/>
      <w:r w:rsidRPr="00DE244E">
        <w:rPr>
          <w:rFonts w:ascii="Times New Roman" w:hAnsi="Times New Roman" w:cs="Times New Roman"/>
          <w:sz w:val="28"/>
          <w:szCs w:val="28"/>
        </w:rPr>
        <w:t>.), ЗАО «</w:t>
      </w:r>
      <w:proofErr w:type="spellStart"/>
      <w:r w:rsidRPr="00DE244E">
        <w:rPr>
          <w:rFonts w:ascii="Times New Roman" w:hAnsi="Times New Roman" w:cs="Times New Roman"/>
          <w:sz w:val="28"/>
          <w:szCs w:val="28"/>
        </w:rPr>
        <w:t>Агропромкомплекс</w:t>
      </w:r>
      <w:proofErr w:type="spellEnd"/>
      <w:r w:rsidRPr="00DE244E">
        <w:rPr>
          <w:rFonts w:ascii="Times New Roman" w:hAnsi="Times New Roman" w:cs="Times New Roman"/>
          <w:sz w:val="28"/>
          <w:szCs w:val="28"/>
        </w:rPr>
        <w:t xml:space="preserve"> «Русский Мрамор» (1,3 </w:t>
      </w:r>
      <w:proofErr w:type="spellStart"/>
      <w:r w:rsidRPr="00DE244E">
        <w:rPr>
          <w:rFonts w:ascii="Times New Roman" w:hAnsi="Times New Roman" w:cs="Times New Roman"/>
          <w:sz w:val="28"/>
          <w:szCs w:val="28"/>
        </w:rPr>
        <w:t>млн.руб</w:t>
      </w:r>
      <w:proofErr w:type="spellEnd"/>
      <w:r w:rsidRPr="00DE244E">
        <w:rPr>
          <w:rFonts w:ascii="Times New Roman" w:hAnsi="Times New Roman" w:cs="Times New Roman"/>
          <w:sz w:val="28"/>
          <w:szCs w:val="28"/>
        </w:rPr>
        <w:t xml:space="preserve">.), ООО «Рыбно-Слободская </w:t>
      </w:r>
      <w:proofErr w:type="spellStart"/>
      <w:r w:rsidRPr="00DE244E">
        <w:rPr>
          <w:rFonts w:ascii="Times New Roman" w:hAnsi="Times New Roman" w:cs="Times New Roman"/>
          <w:sz w:val="28"/>
          <w:szCs w:val="28"/>
        </w:rPr>
        <w:t>Продкорпорация</w:t>
      </w:r>
      <w:proofErr w:type="spellEnd"/>
      <w:r w:rsidRPr="00DE244E">
        <w:rPr>
          <w:rFonts w:ascii="Times New Roman" w:hAnsi="Times New Roman" w:cs="Times New Roman"/>
          <w:sz w:val="28"/>
          <w:szCs w:val="28"/>
        </w:rPr>
        <w:t xml:space="preserve">» (2,1 </w:t>
      </w:r>
      <w:proofErr w:type="spellStart"/>
      <w:r w:rsidRPr="00DE244E">
        <w:rPr>
          <w:rFonts w:ascii="Times New Roman" w:hAnsi="Times New Roman" w:cs="Times New Roman"/>
          <w:sz w:val="28"/>
          <w:szCs w:val="28"/>
        </w:rPr>
        <w:t>млн.руб</w:t>
      </w:r>
      <w:proofErr w:type="spellEnd"/>
      <w:r w:rsidRPr="00DE244E">
        <w:rPr>
          <w:rFonts w:ascii="Times New Roman" w:hAnsi="Times New Roman" w:cs="Times New Roman"/>
          <w:sz w:val="28"/>
          <w:szCs w:val="28"/>
        </w:rPr>
        <w:t>.), ООО «</w:t>
      </w:r>
      <w:proofErr w:type="spellStart"/>
      <w:r w:rsidRPr="00DE244E">
        <w:rPr>
          <w:rFonts w:ascii="Times New Roman" w:hAnsi="Times New Roman" w:cs="Times New Roman"/>
          <w:sz w:val="28"/>
          <w:szCs w:val="28"/>
        </w:rPr>
        <w:t>Агрокам</w:t>
      </w:r>
      <w:proofErr w:type="spellEnd"/>
      <w:r w:rsidRPr="00DE244E">
        <w:rPr>
          <w:rFonts w:ascii="Times New Roman" w:hAnsi="Times New Roman" w:cs="Times New Roman"/>
          <w:sz w:val="28"/>
          <w:szCs w:val="28"/>
        </w:rPr>
        <w:t xml:space="preserve">», ООО «Строитель-5»;   </w:t>
      </w:r>
    </w:p>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w:t>
      </w:r>
      <w:r w:rsidRPr="00DE244E">
        <w:rPr>
          <w:rFonts w:ascii="Times New Roman" w:hAnsi="Times New Roman" w:cs="Times New Roman"/>
          <w:sz w:val="28"/>
          <w:szCs w:val="28"/>
        </w:rPr>
        <w:tab/>
        <w:t xml:space="preserve">2. Рост суммы возврата НДФЛ за 2020 год составила 22,7 млн. руб. (за 2019 г. -19,50 млн. руб.).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Вторым по величине налоговым доходом в бюджете муниципального района  является з</w:t>
      </w:r>
      <w:r w:rsidRPr="00DE244E">
        <w:rPr>
          <w:rFonts w:ascii="Times New Roman" w:hAnsi="Times New Roman" w:cs="Times New Roman"/>
          <w:bCs/>
          <w:sz w:val="28"/>
          <w:szCs w:val="28"/>
        </w:rPr>
        <w:t>емельный налог, удельный вес – 8,4%.</w:t>
      </w:r>
      <w:r w:rsidRPr="00DE244E">
        <w:rPr>
          <w:rFonts w:ascii="Times New Roman" w:hAnsi="Times New Roman" w:cs="Times New Roman"/>
          <w:sz w:val="28"/>
          <w:szCs w:val="28"/>
        </w:rPr>
        <w:t xml:space="preserve"> При уточненном плане 17713,3 тыс. руб., выполнение составляет 19388,9 тыс. руб. или 109,5%. По земельному налогу основными налогоплательщиками являются ЗАО «СК Строй Альянс» 305,4 (1572,0) тыс. руб., ОАО Масловский 695,4 ( 865,9) тыс. руб., ОАО «</w:t>
      </w:r>
      <w:proofErr w:type="spellStart"/>
      <w:r w:rsidRPr="00DE244E">
        <w:rPr>
          <w:rFonts w:ascii="Times New Roman" w:hAnsi="Times New Roman" w:cs="Times New Roman"/>
          <w:sz w:val="28"/>
          <w:szCs w:val="28"/>
        </w:rPr>
        <w:t>Каздорстрой</w:t>
      </w:r>
      <w:proofErr w:type="spellEnd"/>
      <w:r w:rsidRPr="00DE244E">
        <w:rPr>
          <w:rFonts w:ascii="Times New Roman" w:hAnsi="Times New Roman" w:cs="Times New Roman"/>
          <w:sz w:val="28"/>
          <w:szCs w:val="28"/>
        </w:rPr>
        <w:t xml:space="preserve">» 964,7 (733,0) тыс. руб., Учреждения образования 951,7 (554,0) </w:t>
      </w:r>
      <w:proofErr w:type="spellStart"/>
      <w:r w:rsidRPr="00DE244E">
        <w:rPr>
          <w:rFonts w:ascii="Times New Roman" w:hAnsi="Times New Roman" w:cs="Times New Roman"/>
          <w:sz w:val="28"/>
          <w:szCs w:val="28"/>
        </w:rPr>
        <w:t>тыс</w:t>
      </w:r>
      <w:proofErr w:type="gramStart"/>
      <w:r w:rsidRPr="00DE244E">
        <w:rPr>
          <w:rFonts w:ascii="Times New Roman" w:hAnsi="Times New Roman" w:cs="Times New Roman"/>
          <w:sz w:val="28"/>
          <w:szCs w:val="28"/>
        </w:rPr>
        <w:t>.р</w:t>
      </w:r>
      <w:proofErr w:type="gramEnd"/>
      <w:r w:rsidRPr="00DE244E">
        <w:rPr>
          <w:rFonts w:ascii="Times New Roman" w:hAnsi="Times New Roman" w:cs="Times New Roman"/>
          <w:sz w:val="28"/>
          <w:szCs w:val="28"/>
        </w:rPr>
        <w:t>уб</w:t>
      </w:r>
      <w:proofErr w:type="spellEnd"/>
      <w:r w:rsidRPr="00DE244E">
        <w:rPr>
          <w:rFonts w:ascii="Times New Roman" w:hAnsi="Times New Roman" w:cs="Times New Roman"/>
          <w:sz w:val="28"/>
          <w:szCs w:val="28"/>
        </w:rPr>
        <w:t xml:space="preserve">., </w:t>
      </w:r>
      <w:proofErr w:type="gramStart"/>
      <w:r w:rsidRPr="00DE244E">
        <w:rPr>
          <w:rFonts w:ascii="Times New Roman" w:hAnsi="Times New Roman" w:cs="Times New Roman"/>
          <w:sz w:val="28"/>
          <w:szCs w:val="28"/>
        </w:rPr>
        <w:t>ООО «</w:t>
      </w:r>
      <w:proofErr w:type="spellStart"/>
      <w:r w:rsidRPr="00DE244E">
        <w:rPr>
          <w:rFonts w:ascii="Times New Roman" w:hAnsi="Times New Roman" w:cs="Times New Roman"/>
          <w:sz w:val="28"/>
          <w:szCs w:val="28"/>
        </w:rPr>
        <w:t>Лидертранс</w:t>
      </w:r>
      <w:proofErr w:type="spellEnd"/>
      <w:r w:rsidRPr="00DE244E">
        <w:rPr>
          <w:rFonts w:ascii="Times New Roman" w:hAnsi="Times New Roman" w:cs="Times New Roman"/>
          <w:sz w:val="28"/>
          <w:szCs w:val="28"/>
        </w:rPr>
        <w:t xml:space="preserve">» 364,5 (476,4) тыс. руб., РЭС «Сетевая компания» 419,5 (407,9) тыс. руб., АО «Мосты РТ» 458,4 тыс. руб., ООО «ВЗК»340,4 ( 322,7) тыс. руб.. </w:t>
      </w:r>
      <w:proofErr w:type="gramEnd"/>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bCs/>
          <w:i/>
          <w:sz w:val="28"/>
          <w:szCs w:val="28"/>
        </w:rPr>
        <w:t>Единый налог на вмененный доход</w:t>
      </w:r>
      <w:r w:rsidRPr="00DE244E">
        <w:rPr>
          <w:rFonts w:ascii="Times New Roman" w:hAnsi="Times New Roman" w:cs="Times New Roman"/>
          <w:sz w:val="28"/>
          <w:szCs w:val="28"/>
        </w:rPr>
        <w:t xml:space="preserve">, удельный вес – </w:t>
      </w:r>
      <w:r w:rsidRPr="00DE244E">
        <w:rPr>
          <w:rFonts w:ascii="Times New Roman" w:hAnsi="Times New Roman" w:cs="Times New Roman"/>
          <w:bCs/>
          <w:sz w:val="28"/>
          <w:szCs w:val="28"/>
        </w:rPr>
        <w:t>2,65%.</w:t>
      </w:r>
      <w:r w:rsidRPr="00DE244E">
        <w:rPr>
          <w:rFonts w:ascii="Times New Roman" w:hAnsi="Times New Roman" w:cs="Times New Roman"/>
          <w:b/>
          <w:bCs/>
          <w:sz w:val="28"/>
          <w:szCs w:val="28"/>
        </w:rPr>
        <w:t xml:space="preserve"> </w:t>
      </w:r>
      <w:r w:rsidRPr="00DE244E">
        <w:rPr>
          <w:rFonts w:ascii="Times New Roman" w:hAnsi="Times New Roman" w:cs="Times New Roman"/>
          <w:sz w:val="28"/>
          <w:szCs w:val="28"/>
        </w:rPr>
        <w:t xml:space="preserve">Выполнение по этому виду налога составило 112,5%. При уточненном плане 5463,0 тыс. руб. выполнение составляет 6145,9 </w:t>
      </w:r>
      <w:proofErr w:type="spellStart"/>
      <w:r w:rsidRPr="00DE244E">
        <w:rPr>
          <w:rFonts w:ascii="Times New Roman" w:hAnsi="Times New Roman" w:cs="Times New Roman"/>
          <w:sz w:val="28"/>
          <w:szCs w:val="28"/>
        </w:rPr>
        <w:t>тыс</w:t>
      </w:r>
      <w:proofErr w:type="gramStart"/>
      <w:r w:rsidRPr="00DE244E">
        <w:rPr>
          <w:rFonts w:ascii="Times New Roman" w:hAnsi="Times New Roman" w:cs="Times New Roman"/>
          <w:sz w:val="28"/>
          <w:szCs w:val="28"/>
        </w:rPr>
        <w:t>.р</w:t>
      </w:r>
      <w:proofErr w:type="gramEnd"/>
      <w:r w:rsidRPr="00DE244E">
        <w:rPr>
          <w:rFonts w:ascii="Times New Roman" w:hAnsi="Times New Roman" w:cs="Times New Roman"/>
          <w:sz w:val="28"/>
          <w:szCs w:val="28"/>
        </w:rPr>
        <w:t>уб</w:t>
      </w:r>
      <w:proofErr w:type="spellEnd"/>
      <w:r w:rsidRPr="00DE244E">
        <w:rPr>
          <w:rFonts w:ascii="Times New Roman" w:hAnsi="Times New Roman" w:cs="Times New Roman"/>
          <w:sz w:val="28"/>
          <w:szCs w:val="28"/>
        </w:rPr>
        <w:t xml:space="preserve">. Основные плательщики: </w:t>
      </w:r>
      <w:proofErr w:type="gramStart"/>
      <w:r w:rsidRPr="00DE244E">
        <w:rPr>
          <w:rFonts w:ascii="Times New Roman" w:hAnsi="Times New Roman" w:cs="Times New Roman"/>
          <w:sz w:val="28"/>
          <w:szCs w:val="28"/>
        </w:rPr>
        <w:t>ООО «Эдем» 401,9 тыс. руб., ПО «Кама» 314,0 тыс. руб., ООО «</w:t>
      </w:r>
      <w:proofErr w:type="spellStart"/>
      <w:r w:rsidRPr="00DE244E">
        <w:rPr>
          <w:rFonts w:ascii="Times New Roman" w:hAnsi="Times New Roman" w:cs="Times New Roman"/>
          <w:sz w:val="28"/>
          <w:szCs w:val="28"/>
        </w:rPr>
        <w:t>Велторгкомпани</w:t>
      </w:r>
      <w:proofErr w:type="spellEnd"/>
      <w:r w:rsidRPr="00DE244E">
        <w:rPr>
          <w:rFonts w:ascii="Times New Roman" w:hAnsi="Times New Roman" w:cs="Times New Roman"/>
          <w:sz w:val="28"/>
          <w:szCs w:val="28"/>
        </w:rPr>
        <w:t>» 208,6 тыс. руб., ПО «</w:t>
      </w:r>
      <w:proofErr w:type="spellStart"/>
      <w:r w:rsidRPr="00DE244E">
        <w:rPr>
          <w:rFonts w:ascii="Times New Roman" w:hAnsi="Times New Roman" w:cs="Times New Roman"/>
          <w:sz w:val="28"/>
          <w:szCs w:val="28"/>
        </w:rPr>
        <w:t>Дуслык</w:t>
      </w:r>
      <w:proofErr w:type="spellEnd"/>
      <w:r w:rsidRPr="00DE244E">
        <w:rPr>
          <w:rFonts w:ascii="Times New Roman" w:hAnsi="Times New Roman" w:cs="Times New Roman"/>
          <w:sz w:val="28"/>
          <w:szCs w:val="28"/>
        </w:rPr>
        <w:t>» 178,2 тыс. руб., ООО «</w:t>
      </w:r>
      <w:proofErr w:type="spellStart"/>
      <w:r w:rsidRPr="00DE244E">
        <w:rPr>
          <w:rFonts w:ascii="Times New Roman" w:hAnsi="Times New Roman" w:cs="Times New Roman"/>
          <w:sz w:val="28"/>
          <w:szCs w:val="28"/>
        </w:rPr>
        <w:t>Тансу</w:t>
      </w:r>
      <w:proofErr w:type="spellEnd"/>
      <w:r w:rsidRPr="00DE244E">
        <w:rPr>
          <w:rFonts w:ascii="Times New Roman" w:hAnsi="Times New Roman" w:cs="Times New Roman"/>
          <w:sz w:val="28"/>
          <w:szCs w:val="28"/>
        </w:rPr>
        <w:t xml:space="preserve"> Регион» 90,3 тыс. руб.</w:t>
      </w:r>
      <w:proofErr w:type="gramEnd"/>
    </w:p>
    <w:p w:rsidR="00DE244E" w:rsidRPr="00DE244E" w:rsidRDefault="00DE244E" w:rsidP="00DE244E">
      <w:pPr>
        <w:spacing w:after="0" w:line="240" w:lineRule="auto"/>
        <w:ind w:firstLine="567"/>
        <w:jc w:val="both"/>
        <w:rPr>
          <w:rFonts w:ascii="Times New Roman" w:hAnsi="Times New Roman" w:cs="Times New Roman"/>
          <w:sz w:val="28"/>
          <w:szCs w:val="28"/>
        </w:rPr>
      </w:pPr>
      <w:r w:rsidRPr="00DE244E">
        <w:rPr>
          <w:rFonts w:ascii="Times New Roman" w:hAnsi="Times New Roman" w:cs="Times New Roman"/>
          <w:bCs/>
          <w:i/>
          <w:sz w:val="28"/>
          <w:szCs w:val="28"/>
        </w:rPr>
        <w:t>Упрощенная система налогообложения</w:t>
      </w:r>
      <w:r w:rsidRPr="00DE244E">
        <w:rPr>
          <w:rFonts w:ascii="Times New Roman" w:hAnsi="Times New Roman" w:cs="Times New Roman"/>
          <w:b/>
          <w:bCs/>
          <w:sz w:val="28"/>
          <w:szCs w:val="28"/>
        </w:rPr>
        <w:t xml:space="preserve"> </w:t>
      </w:r>
      <w:r w:rsidRPr="00DE244E">
        <w:rPr>
          <w:rFonts w:ascii="Times New Roman" w:hAnsi="Times New Roman" w:cs="Times New Roman"/>
          <w:sz w:val="28"/>
          <w:szCs w:val="28"/>
        </w:rPr>
        <w:t xml:space="preserve">выполнена на 114,8% при уточненном плане 3600,0 тыс. руб., выполнение составило 4134,0 тыс. руб. Основные налогоплательщики: </w:t>
      </w:r>
      <w:proofErr w:type="gramStart"/>
      <w:r w:rsidRPr="00DE244E">
        <w:rPr>
          <w:rFonts w:ascii="Times New Roman" w:hAnsi="Times New Roman" w:cs="Times New Roman"/>
          <w:sz w:val="28"/>
          <w:szCs w:val="28"/>
        </w:rPr>
        <w:t>МУП «</w:t>
      </w:r>
      <w:proofErr w:type="spellStart"/>
      <w:r w:rsidRPr="00DE244E">
        <w:rPr>
          <w:rFonts w:ascii="Times New Roman" w:hAnsi="Times New Roman" w:cs="Times New Roman"/>
          <w:sz w:val="28"/>
          <w:szCs w:val="28"/>
        </w:rPr>
        <w:t>Теплоэнергосервис</w:t>
      </w:r>
      <w:proofErr w:type="spellEnd"/>
      <w:r w:rsidRPr="00DE244E">
        <w:rPr>
          <w:rFonts w:ascii="Times New Roman" w:hAnsi="Times New Roman" w:cs="Times New Roman"/>
          <w:sz w:val="28"/>
          <w:szCs w:val="28"/>
        </w:rPr>
        <w:t>» 167,6 тыс. руб., ООО «</w:t>
      </w:r>
      <w:proofErr w:type="spellStart"/>
      <w:r w:rsidRPr="00DE244E">
        <w:rPr>
          <w:rFonts w:ascii="Times New Roman" w:hAnsi="Times New Roman" w:cs="Times New Roman"/>
          <w:sz w:val="28"/>
          <w:szCs w:val="28"/>
        </w:rPr>
        <w:t>Агрокам</w:t>
      </w:r>
      <w:proofErr w:type="spellEnd"/>
      <w:r w:rsidRPr="00DE244E">
        <w:rPr>
          <w:rFonts w:ascii="Times New Roman" w:hAnsi="Times New Roman" w:cs="Times New Roman"/>
          <w:sz w:val="28"/>
          <w:szCs w:val="28"/>
        </w:rPr>
        <w:t xml:space="preserve">» 294,9 тыс. руб., ООО «Кама плюс» 94,4 тыс. руб., ООО «Агрофирма </w:t>
      </w:r>
      <w:proofErr w:type="spellStart"/>
      <w:r w:rsidRPr="00DE244E">
        <w:rPr>
          <w:rFonts w:ascii="Times New Roman" w:hAnsi="Times New Roman" w:cs="Times New Roman"/>
          <w:sz w:val="28"/>
          <w:szCs w:val="28"/>
        </w:rPr>
        <w:t>Зюзино</w:t>
      </w:r>
      <w:proofErr w:type="spellEnd"/>
      <w:r w:rsidRPr="00DE244E">
        <w:rPr>
          <w:rFonts w:ascii="Times New Roman" w:hAnsi="Times New Roman" w:cs="Times New Roman"/>
          <w:sz w:val="28"/>
          <w:szCs w:val="28"/>
        </w:rPr>
        <w:t>» 349,5 тыс. руб., ООО «Колорит-Рыбная Слобода» 125,9 тыс. руб., ООО «</w:t>
      </w:r>
      <w:proofErr w:type="spellStart"/>
      <w:r w:rsidRPr="00DE244E">
        <w:rPr>
          <w:rFonts w:ascii="Times New Roman" w:hAnsi="Times New Roman" w:cs="Times New Roman"/>
          <w:sz w:val="28"/>
          <w:szCs w:val="28"/>
        </w:rPr>
        <w:t>Агрохимсервис</w:t>
      </w:r>
      <w:proofErr w:type="spellEnd"/>
      <w:r w:rsidRPr="00DE244E">
        <w:rPr>
          <w:rFonts w:ascii="Times New Roman" w:hAnsi="Times New Roman" w:cs="Times New Roman"/>
          <w:sz w:val="28"/>
          <w:szCs w:val="28"/>
        </w:rPr>
        <w:t>» 213,7 тыс. руб.</w:t>
      </w:r>
      <w:proofErr w:type="gramEnd"/>
    </w:p>
    <w:p w:rsidR="00DE244E" w:rsidRPr="00DE244E" w:rsidRDefault="00DE244E" w:rsidP="00DE244E">
      <w:pPr>
        <w:spacing w:after="0" w:line="240" w:lineRule="auto"/>
        <w:ind w:firstLine="567"/>
        <w:jc w:val="both"/>
        <w:rPr>
          <w:rFonts w:ascii="Times New Roman" w:hAnsi="Times New Roman" w:cs="Times New Roman"/>
          <w:sz w:val="28"/>
          <w:szCs w:val="28"/>
        </w:rPr>
      </w:pPr>
      <w:r w:rsidRPr="00DE244E">
        <w:rPr>
          <w:rFonts w:ascii="Times New Roman" w:hAnsi="Times New Roman" w:cs="Times New Roman"/>
          <w:sz w:val="28"/>
          <w:szCs w:val="28"/>
        </w:rPr>
        <w:t xml:space="preserve">План по </w:t>
      </w:r>
      <w:r w:rsidRPr="00DE244E">
        <w:rPr>
          <w:rFonts w:ascii="Times New Roman" w:hAnsi="Times New Roman" w:cs="Times New Roman"/>
          <w:bCs/>
          <w:i/>
          <w:sz w:val="28"/>
          <w:szCs w:val="28"/>
        </w:rPr>
        <w:t>налогу на имущество физических лиц</w:t>
      </w:r>
      <w:r w:rsidRPr="00DE244E">
        <w:rPr>
          <w:rFonts w:ascii="Times New Roman" w:hAnsi="Times New Roman" w:cs="Times New Roman"/>
          <w:i/>
          <w:sz w:val="28"/>
          <w:szCs w:val="28"/>
        </w:rPr>
        <w:t xml:space="preserve"> </w:t>
      </w:r>
      <w:r w:rsidRPr="00DE244E">
        <w:rPr>
          <w:rFonts w:ascii="Times New Roman" w:hAnsi="Times New Roman" w:cs="Times New Roman"/>
          <w:sz w:val="28"/>
          <w:szCs w:val="28"/>
        </w:rPr>
        <w:t xml:space="preserve"> выполнен на 116,1% при уточненном плане 5175,8 тыс. руб., выполнение 6008,3 тыс. руб.  </w:t>
      </w:r>
    </w:p>
    <w:p w:rsidR="00DE244E" w:rsidRPr="00DE244E" w:rsidRDefault="00DE244E" w:rsidP="00DE244E">
      <w:pPr>
        <w:spacing w:after="0" w:line="240" w:lineRule="auto"/>
        <w:ind w:firstLine="567"/>
        <w:jc w:val="both"/>
        <w:rPr>
          <w:rFonts w:ascii="Times New Roman" w:hAnsi="Times New Roman" w:cs="Times New Roman"/>
          <w:sz w:val="28"/>
          <w:szCs w:val="28"/>
        </w:rPr>
      </w:pPr>
      <w:r w:rsidRPr="00DE244E">
        <w:rPr>
          <w:rFonts w:ascii="Times New Roman" w:hAnsi="Times New Roman" w:cs="Times New Roman"/>
          <w:bCs/>
          <w:i/>
          <w:sz w:val="28"/>
          <w:szCs w:val="28"/>
        </w:rPr>
        <w:t>Госпошлина.</w:t>
      </w:r>
      <w:r w:rsidRPr="00DE244E">
        <w:rPr>
          <w:rFonts w:ascii="Times New Roman" w:hAnsi="Times New Roman" w:cs="Times New Roman"/>
          <w:b/>
          <w:bCs/>
          <w:sz w:val="28"/>
          <w:szCs w:val="28"/>
        </w:rPr>
        <w:t xml:space="preserve"> </w:t>
      </w:r>
      <w:r w:rsidRPr="00DE244E">
        <w:rPr>
          <w:rFonts w:ascii="Times New Roman" w:hAnsi="Times New Roman" w:cs="Times New Roman"/>
          <w:sz w:val="28"/>
          <w:szCs w:val="28"/>
        </w:rPr>
        <w:t xml:space="preserve">Уточненный план 1345,8 тысяч рублей, выполнение 1692,7 тыс. руб.125,8%.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bCs/>
          <w:i/>
          <w:sz w:val="28"/>
          <w:szCs w:val="28"/>
        </w:rPr>
        <w:t>Доходы от уплаты акцизов.</w:t>
      </w:r>
      <w:r w:rsidRPr="00DE244E">
        <w:rPr>
          <w:rFonts w:ascii="Times New Roman" w:hAnsi="Times New Roman" w:cs="Times New Roman"/>
          <w:b/>
          <w:bCs/>
          <w:sz w:val="28"/>
          <w:szCs w:val="28"/>
        </w:rPr>
        <w:t xml:space="preserve"> </w:t>
      </w:r>
      <w:r w:rsidRPr="00DE244E">
        <w:rPr>
          <w:rFonts w:ascii="Times New Roman" w:hAnsi="Times New Roman" w:cs="Times New Roman"/>
          <w:sz w:val="28"/>
          <w:szCs w:val="28"/>
        </w:rPr>
        <w:t>При плане 17000,0 тыс. руб. исполнение составило 16968,3 тыс. руб. или 99,8%</w:t>
      </w:r>
    </w:p>
    <w:p w:rsidR="00DE244E" w:rsidRPr="00DE244E" w:rsidRDefault="00DE244E" w:rsidP="00DE244E">
      <w:pPr>
        <w:pStyle w:val="a6"/>
        <w:spacing w:after="0"/>
        <w:ind w:left="0" w:firstLine="708"/>
        <w:jc w:val="both"/>
        <w:rPr>
          <w:sz w:val="28"/>
          <w:szCs w:val="28"/>
        </w:rPr>
      </w:pPr>
      <w:r w:rsidRPr="00DE244E">
        <w:rPr>
          <w:bCs/>
          <w:i/>
          <w:sz w:val="28"/>
          <w:szCs w:val="28"/>
        </w:rPr>
        <w:t>Неналоговые доходы</w:t>
      </w:r>
      <w:r w:rsidRPr="00DE244E">
        <w:rPr>
          <w:sz w:val="28"/>
          <w:szCs w:val="28"/>
        </w:rPr>
        <w:t xml:space="preserve"> выполнены на 125,4%. Уточненный план 13029,7 тыс. руб., выполнение 16343,2 тыс. руб., </w:t>
      </w:r>
      <w:r w:rsidRPr="00DE244E">
        <w:rPr>
          <w:bCs/>
          <w:sz w:val="28"/>
          <w:szCs w:val="28"/>
        </w:rPr>
        <w:t>в том числе:</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lastRenderedPageBreak/>
        <w:t>- Доходы от использования имущества, план 4144,5 тыс. руб., факт 6007,6 тыс. руб., или 144,9%..</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 Платежи </w:t>
      </w:r>
      <w:r w:rsidRPr="00DE244E">
        <w:rPr>
          <w:rFonts w:ascii="Times New Roman" w:hAnsi="Times New Roman" w:cs="Times New Roman"/>
          <w:bCs/>
          <w:i/>
          <w:sz w:val="28"/>
          <w:szCs w:val="28"/>
        </w:rPr>
        <w:t>за негативное воздействие на окружающую среду</w:t>
      </w:r>
      <w:r w:rsidRPr="00DE244E">
        <w:rPr>
          <w:rFonts w:ascii="Times New Roman" w:hAnsi="Times New Roman" w:cs="Times New Roman"/>
          <w:sz w:val="28"/>
          <w:szCs w:val="28"/>
        </w:rPr>
        <w:t>, при плане 44,0 тыс. руб., поступление составляет 37,45 тыс. руб. или 85,1%.</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Доходы от продажи материальных и нематериальных активов составили 1097,2 тыс. руб. или 182,2%, при уточненном плане 602,0 тыс. руб.</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штрафы поступили в сумме 757,4 тыс. руб., уточненный план 229,6 тыс. руб. или 329,9%, к уточненному плану.</w:t>
      </w:r>
    </w:p>
    <w:p w:rsidR="00DE244E" w:rsidRPr="00DE244E" w:rsidRDefault="00DE244E" w:rsidP="00DE244E">
      <w:pPr>
        <w:spacing w:after="0" w:line="240" w:lineRule="auto"/>
        <w:ind w:firstLine="708"/>
        <w:jc w:val="both"/>
        <w:rPr>
          <w:rFonts w:ascii="Times New Roman" w:hAnsi="Times New Roman" w:cs="Times New Roman"/>
          <w:i/>
          <w:iCs/>
          <w:sz w:val="28"/>
          <w:szCs w:val="28"/>
        </w:rPr>
      </w:pPr>
      <w:r w:rsidRPr="00DE244E">
        <w:rPr>
          <w:rFonts w:ascii="Times New Roman" w:hAnsi="Times New Roman" w:cs="Times New Roman"/>
          <w:sz w:val="28"/>
          <w:szCs w:val="28"/>
        </w:rPr>
        <w:t>- средства самообложения собраны в сумме 5901,8 тыс. руб.</w:t>
      </w:r>
    </w:p>
    <w:p w:rsidR="00DE244E" w:rsidRPr="00DE244E" w:rsidRDefault="00DE244E" w:rsidP="00DE244E">
      <w:pPr>
        <w:tabs>
          <w:tab w:val="left" w:pos="567"/>
        </w:tabs>
        <w:spacing w:after="0" w:line="240" w:lineRule="auto"/>
        <w:jc w:val="both"/>
        <w:rPr>
          <w:rFonts w:ascii="Times New Roman" w:hAnsi="Times New Roman" w:cs="Times New Roman"/>
          <w:bCs/>
          <w:i/>
          <w:sz w:val="28"/>
          <w:szCs w:val="28"/>
        </w:rPr>
      </w:pPr>
      <w:r w:rsidRPr="00DE244E">
        <w:rPr>
          <w:rFonts w:ascii="Times New Roman" w:hAnsi="Times New Roman" w:cs="Times New Roman"/>
          <w:b/>
          <w:bCs/>
          <w:sz w:val="28"/>
          <w:szCs w:val="28"/>
        </w:rPr>
        <w:t xml:space="preserve">        </w:t>
      </w:r>
      <w:r w:rsidRPr="00DE244E">
        <w:rPr>
          <w:rFonts w:ascii="Times New Roman" w:hAnsi="Times New Roman" w:cs="Times New Roman"/>
          <w:b/>
          <w:bCs/>
          <w:sz w:val="28"/>
          <w:szCs w:val="28"/>
        </w:rPr>
        <w:tab/>
      </w:r>
      <w:r w:rsidRPr="00DE244E">
        <w:rPr>
          <w:rFonts w:ascii="Times New Roman" w:hAnsi="Times New Roman" w:cs="Times New Roman"/>
          <w:bCs/>
          <w:i/>
          <w:sz w:val="28"/>
          <w:szCs w:val="28"/>
        </w:rPr>
        <w:t>Задолженность по налоговым платежам.</w:t>
      </w:r>
    </w:p>
    <w:p w:rsidR="00DE244E" w:rsidRPr="00DE244E" w:rsidRDefault="00DE244E" w:rsidP="00DE244E">
      <w:pPr>
        <w:pStyle w:val="a8"/>
        <w:ind w:firstLine="708"/>
        <w:jc w:val="both"/>
        <w:rPr>
          <w:rFonts w:ascii="Times New Roman" w:hAnsi="Times New Roman"/>
          <w:sz w:val="28"/>
          <w:szCs w:val="28"/>
        </w:rPr>
      </w:pPr>
      <w:proofErr w:type="gramStart"/>
      <w:r w:rsidRPr="00DE244E">
        <w:rPr>
          <w:rFonts w:ascii="Times New Roman" w:hAnsi="Times New Roman"/>
          <w:sz w:val="28"/>
          <w:szCs w:val="28"/>
        </w:rPr>
        <w:t xml:space="preserve">По состоянию на 1 января 2021 года сумма недоимки в местный бюджет составляет 6210,3 тыс. руб. В сравнении с началом 2020 года, т.е. к 01.01.2020 году задолженность выросла на 16,1%., на сумму 861,9 тыс. руб.  </w:t>
      </w:r>
      <w:r w:rsidRPr="00DE244E">
        <w:rPr>
          <w:rFonts w:ascii="Times New Roman" w:hAnsi="Times New Roman"/>
          <w:bCs/>
          <w:i/>
          <w:sz w:val="28"/>
          <w:szCs w:val="28"/>
        </w:rPr>
        <w:t>НДФЛ</w:t>
      </w:r>
      <w:r w:rsidRPr="00DE244E">
        <w:rPr>
          <w:rFonts w:ascii="Times New Roman" w:hAnsi="Times New Roman"/>
          <w:b/>
          <w:bCs/>
          <w:sz w:val="28"/>
          <w:szCs w:val="28"/>
        </w:rPr>
        <w:t xml:space="preserve"> </w:t>
      </w:r>
      <w:r w:rsidRPr="00DE244E">
        <w:rPr>
          <w:rFonts w:ascii="Times New Roman" w:hAnsi="Times New Roman"/>
          <w:sz w:val="28"/>
          <w:szCs w:val="28"/>
        </w:rPr>
        <w:t>по состоянию на 1 января 2021 года составляет 2300,9 тыс. руб., из них задолженность предприятия банкрота:</w:t>
      </w:r>
      <w:proofErr w:type="gramEnd"/>
      <w:r w:rsidRPr="00DE244E">
        <w:rPr>
          <w:rFonts w:ascii="Times New Roman" w:hAnsi="Times New Roman"/>
          <w:sz w:val="28"/>
          <w:szCs w:val="28"/>
        </w:rPr>
        <w:t xml:space="preserve"> ОАО «</w:t>
      </w:r>
      <w:proofErr w:type="spellStart"/>
      <w:r w:rsidRPr="00DE244E">
        <w:rPr>
          <w:rFonts w:ascii="Times New Roman" w:hAnsi="Times New Roman"/>
          <w:sz w:val="28"/>
          <w:szCs w:val="28"/>
        </w:rPr>
        <w:t>Волгомост</w:t>
      </w:r>
      <w:proofErr w:type="spellEnd"/>
      <w:r w:rsidRPr="00DE244E">
        <w:rPr>
          <w:rFonts w:ascii="Times New Roman" w:hAnsi="Times New Roman"/>
          <w:sz w:val="28"/>
          <w:szCs w:val="28"/>
        </w:rPr>
        <w:t xml:space="preserve">» в сумме 1156,4 тыс. руб. </w:t>
      </w:r>
    </w:p>
    <w:p w:rsidR="00DE244E" w:rsidRPr="00DE244E" w:rsidRDefault="00DE244E" w:rsidP="00DE244E">
      <w:pPr>
        <w:pStyle w:val="a8"/>
        <w:ind w:firstLine="708"/>
        <w:jc w:val="both"/>
        <w:rPr>
          <w:rFonts w:ascii="Times New Roman" w:hAnsi="Times New Roman"/>
          <w:sz w:val="28"/>
          <w:szCs w:val="28"/>
        </w:rPr>
      </w:pPr>
      <w:r w:rsidRPr="00DE244E">
        <w:rPr>
          <w:rFonts w:ascii="Times New Roman" w:hAnsi="Times New Roman"/>
          <w:bCs/>
          <w:i/>
          <w:sz w:val="28"/>
          <w:szCs w:val="28"/>
        </w:rPr>
        <w:t xml:space="preserve">По земельному налогу </w:t>
      </w:r>
      <w:r w:rsidRPr="00DE244E">
        <w:rPr>
          <w:rFonts w:ascii="Times New Roman" w:hAnsi="Times New Roman"/>
          <w:sz w:val="28"/>
          <w:szCs w:val="28"/>
        </w:rPr>
        <w:t>всего по состоянию на 01.01.2021 года недоимка составляет 2431,3 тыс. руб., из них 2355,0 тыс. руб. задолженность физических лиц. За 2020 год поступление земельного налога от физических лиц составляет 10819,4 тыс. руб.</w:t>
      </w:r>
    </w:p>
    <w:p w:rsidR="00DE244E" w:rsidRPr="00DE244E" w:rsidRDefault="00DE244E" w:rsidP="00DE244E">
      <w:pPr>
        <w:pStyle w:val="a8"/>
        <w:ind w:firstLine="708"/>
        <w:jc w:val="both"/>
        <w:rPr>
          <w:rFonts w:ascii="Times New Roman" w:hAnsi="Times New Roman"/>
          <w:b/>
          <w:sz w:val="28"/>
          <w:szCs w:val="28"/>
        </w:rPr>
      </w:pPr>
      <w:r w:rsidRPr="00DE244E">
        <w:rPr>
          <w:rFonts w:ascii="Times New Roman" w:hAnsi="Times New Roman"/>
          <w:sz w:val="28"/>
          <w:szCs w:val="28"/>
        </w:rPr>
        <w:t>Руководители и главные бухгалтера налоговых агентов, у которых имеется задолженность по налогам, регулярно приглашаются на межведомственную комиссию с участием налоговых органов и глав сельских поселений. По результатам работы комиссии в бюджеты разных уровней поступили суммы от уплаты задолженности по налогам в сумме 15873,1 тыс. руб.</w:t>
      </w:r>
      <w:r w:rsidRPr="00DE244E">
        <w:rPr>
          <w:rFonts w:ascii="Times New Roman" w:hAnsi="Times New Roman"/>
          <w:b/>
          <w:sz w:val="28"/>
          <w:szCs w:val="28"/>
        </w:rPr>
        <w:t xml:space="preserve">             </w:t>
      </w:r>
    </w:p>
    <w:p w:rsidR="00DE244E" w:rsidRPr="00DE244E" w:rsidRDefault="00DE244E" w:rsidP="00DE244E">
      <w:pPr>
        <w:pStyle w:val="a8"/>
        <w:ind w:firstLine="708"/>
        <w:jc w:val="both"/>
        <w:rPr>
          <w:rFonts w:ascii="Times New Roman" w:hAnsi="Times New Roman"/>
          <w:sz w:val="28"/>
          <w:szCs w:val="28"/>
        </w:rPr>
      </w:pPr>
      <w:r w:rsidRPr="00DE244E">
        <w:rPr>
          <w:rFonts w:ascii="Times New Roman" w:hAnsi="Times New Roman"/>
          <w:sz w:val="28"/>
          <w:szCs w:val="28"/>
        </w:rPr>
        <w:t xml:space="preserve">По расходной части выполнение составило </w:t>
      </w:r>
      <w:r w:rsidRPr="00DE244E">
        <w:rPr>
          <w:rFonts w:ascii="Times New Roman" w:hAnsi="Times New Roman"/>
          <w:bCs/>
          <w:sz w:val="28"/>
          <w:szCs w:val="28"/>
        </w:rPr>
        <w:t>852370,3</w:t>
      </w:r>
      <w:r w:rsidRPr="00DE244E">
        <w:rPr>
          <w:rFonts w:ascii="Times New Roman" w:hAnsi="Times New Roman"/>
          <w:sz w:val="28"/>
          <w:szCs w:val="28"/>
        </w:rPr>
        <w:t xml:space="preserve"> тыс. руб., выполнение 97,5% .   </w:t>
      </w:r>
    </w:p>
    <w:p w:rsidR="00DE244E" w:rsidRPr="00DE244E" w:rsidRDefault="00DE244E" w:rsidP="00DE244E">
      <w:pPr>
        <w:pStyle w:val="a8"/>
        <w:jc w:val="both"/>
        <w:rPr>
          <w:rFonts w:ascii="Times New Roman" w:hAnsi="Times New Roman"/>
          <w:sz w:val="28"/>
          <w:szCs w:val="28"/>
        </w:rPr>
      </w:pPr>
      <w:r w:rsidRPr="00DE244E">
        <w:rPr>
          <w:rFonts w:ascii="Times New Roman" w:hAnsi="Times New Roman"/>
          <w:sz w:val="28"/>
          <w:szCs w:val="28"/>
        </w:rPr>
        <w:t xml:space="preserve"> </w:t>
      </w:r>
      <w:r w:rsidRPr="00DE244E">
        <w:rPr>
          <w:rFonts w:ascii="Times New Roman" w:hAnsi="Times New Roman"/>
          <w:sz w:val="28"/>
          <w:szCs w:val="28"/>
        </w:rPr>
        <w:tab/>
        <w:t xml:space="preserve">Учредителем всех бюджетных учреждений является Исполнительный комитет Рыбно-Слободского </w:t>
      </w:r>
      <w:proofErr w:type="gramStart"/>
      <w:r w:rsidRPr="00DE244E">
        <w:rPr>
          <w:rFonts w:ascii="Times New Roman" w:hAnsi="Times New Roman"/>
          <w:sz w:val="28"/>
          <w:szCs w:val="28"/>
        </w:rPr>
        <w:t>муниципального</w:t>
      </w:r>
      <w:proofErr w:type="gramEnd"/>
      <w:r w:rsidRPr="00DE244E">
        <w:rPr>
          <w:rFonts w:ascii="Times New Roman" w:hAnsi="Times New Roman"/>
          <w:sz w:val="28"/>
          <w:szCs w:val="28"/>
        </w:rPr>
        <w:t xml:space="preserve"> района. До каждого бюджетного учреждения учредителем доведены государственные задания, устанавливающие требования к оказанию государственных (муниципальных) услуг, определены условия по оказанию платных услуг. Исполнительным комитетом района утверждены планы финансово-хозяйственной деятельности бюджетных учреждений.  </w:t>
      </w:r>
      <w:proofErr w:type="gramStart"/>
      <w:r w:rsidRPr="00DE244E">
        <w:rPr>
          <w:rFonts w:ascii="Times New Roman" w:hAnsi="Times New Roman"/>
          <w:sz w:val="28"/>
          <w:szCs w:val="28"/>
        </w:rPr>
        <w:t>Решением Совета Рыбно-Слободского муниципального района от 23 декабря 2019 года № Х</w:t>
      </w:r>
      <w:r w:rsidRPr="00DE244E">
        <w:rPr>
          <w:rFonts w:ascii="Times New Roman" w:hAnsi="Times New Roman"/>
          <w:sz w:val="28"/>
          <w:szCs w:val="28"/>
          <w:lang w:val="en-US"/>
        </w:rPr>
        <w:t>LVIII</w:t>
      </w:r>
      <w:r w:rsidRPr="00DE244E">
        <w:rPr>
          <w:rFonts w:ascii="Times New Roman" w:hAnsi="Times New Roman"/>
          <w:sz w:val="28"/>
          <w:szCs w:val="28"/>
        </w:rPr>
        <w:t xml:space="preserve">-1 «О бюджете Рыбно-Слободского муниципального района Республики Татарстан на 2020 год и плановый период 2021 и 2022 годов» утвержден бюджет муниципального района, до каждого бюджетного учреждения доведены размеры субсидий на выполнение государственного задания. </w:t>
      </w:r>
      <w:proofErr w:type="gramEnd"/>
    </w:p>
    <w:p w:rsidR="00DE244E" w:rsidRPr="00DE244E" w:rsidRDefault="00DE244E" w:rsidP="00DE244E">
      <w:pPr>
        <w:pStyle w:val="a8"/>
        <w:ind w:firstLine="708"/>
        <w:jc w:val="both"/>
        <w:rPr>
          <w:rFonts w:ascii="Times New Roman" w:hAnsi="Times New Roman"/>
          <w:i/>
          <w:sz w:val="28"/>
          <w:szCs w:val="28"/>
        </w:rPr>
      </w:pPr>
      <w:r w:rsidRPr="00DE244E">
        <w:rPr>
          <w:rFonts w:ascii="Times New Roman" w:hAnsi="Times New Roman"/>
          <w:i/>
          <w:sz w:val="28"/>
          <w:szCs w:val="28"/>
        </w:rPr>
        <w:t xml:space="preserve">Расходы бюджета, осуществляемые в </w:t>
      </w:r>
      <w:proofErr w:type="gramStart"/>
      <w:r w:rsidRPr="00DE244E">
        <w:rPr>
          <w:rFonts w:ascii="Times New Roman" w:hAnsi="Times New Roman"/>
          <w:i/>
          <w:sz w:val="28"/>
          <w:szCs w:val="28"/>
        </w:rPr>
        <w:t>рамках</w:t>
      </w:r>
      <w:proofErr w:type="gramEnd"/>
      <w:r w:rsidRPr="00DE244E">
        <w:rPr>
          <w:rFonts w:ascii="Times New Roman" w:hAnsi="Times New Roman"/>
          <w:i/>
          <w:sz w:val="28"/>
          <w:szCs w:val="28"/>
        </w:rPr>
        <w:t xml:space="preserve"> республиканских целевых программ.</w:t>
      </w:r>
    </w:p>
    <w:p w:rsidR="00DE244E" w:rsidRPr="00DE244E" w:rsidRDefault="00DE244E" w:rsidP="00DE244E">
      <w:pPr>
        <w:pStyle w:val="a8"/>
        <w:ind w:firstLine="708"/>
        <w:jc w:val="both"/>
        <w:rPr>
          <w:rFonts w:ascii="Times New Roman" w:hAnsi="Times New Roman"/>
          <w:sz w:val="28"/>
          <w:szCs w:val="28"/>
        </w:rPr>
      </w:pPr>
      <w:r w:rsidRPr="00DE244E">
        <w:rPr>
          <w:rFonts w:ascii="Times New Roman" w:hAnsi="Times New Roman"/>
          <w:sz w:val="28"/>
          <w:szCs w:val="28"/>
        </w:rPr>
        <w:t xml:space="preserve">В результате исполнения республиканской программы капитального ремонта многоквартирных домов привлечено средств на сумму 6359 тыс. руб., из них  освоено средств местного бюджета на сумму 1404,0 тыс. руб., отремонтировано 3 многоквартирных дома, общей площадью 1883 </w:t>
      </w:r>
      <w:proofErr w:type="spellStart"/>
      <w:r w:rsidRPr="00DE244E">
        <w:rPr>
          <w:rFonts w:ascii="Times New Roman" w:hAnsi="Times New Roman"/>
          <w:sz w:val="28"/>
          <w:szCs w:val="28"/>
        </w:rPr>
        <w:t>кв</w:t>
      </w:r>
      <w:proofErr w:type="gramStart"/>
      <w:r w:rsidRPr="00DE244E">
        <w:rPr>
          <w:rFonts w:ascii="Times New Roman" w:hAnsi="Times New Roman"/>
          <w:sz w:val="28"/>
          <w:szCs w:val="28"/>
        </w:rPr>
        <w:t>.м</w:t>
      </w:r>
      <w:proofErr w:type="gramEnd"/>
      <w:r w:rsidRPr="00DE244E">
        <w:rPr>
          <w:rFonts w:ascii="Times New Roman" w:hAnsi="Times New Roman"/>
          <w:sz w:val="28"/>
          <w:szCs w:val="28"/>
        </w:rPr>
        <w:t>етров</w:t>
      </w:r>
      <w:proofErr w:type="spellEnd"/>
      <w:r w:rsidRPr="00DE244E">
        <w:rPr>
          <w:rFonts w:ascii="Times New Roman" w:hAnsi="Times New Roman"/>
          <w:sz w:val="28"/>
          <w:szCs w:val="28"/>
        </w:rPr>
        <w:t>.</w:t>
      </w:r>
    </w:p>
    <w:p w:rsidR="00DE244E" w:rsidRPr="00DE244E" w:rsidRDefault="00DE244E" w:rsidP="00DE244E">
      <w:pPr>
        <w:pStyle w:val="a8"/>
        <w:jc w:val="both"/>
        <w:rPr>
          <w:rFonts w:ascii="Times New Roman" w:hAnsi="Times New Roman"/>
          <w:sz w:val="28"/>
          <w:szCs w:val="28"/>
        </w:rPr>
      </w:pPr>
      <w:r w:rsidRPr="00DE244E">
        <w:rPr>
          <w:rFonts w:ascii="Times New Roman" w:hAnsi="Times New Roman"/>
          <w:sz w:val="28"/>
          <w:szCs w:val="28"/>
        </w:rPr>
        <w:t xml:space="preserve">         В </w:t>
      </w:r>
      <w:proofErr w:type="gramStart"/>
      <w:r w:rsidRPr="00DE244E">
        <w:rPr>
          <w:rFonts w:ascii="Times New Roman" w:hAnsi="Times New Roman"/>
          <w:sz w:val="28"/>
          <w:szCs w:val="28"/>
        </w:rPr>
        <w:t>рамках</w:t>
      </w:r>
      <w:proofErr w:type="gramEnd"/>
      <w:r w:rsidRPr="00DE244E">
        <w:rPr>
          <w:rFonts w:ascii="Times New Roman" w:hAnsi="Times New Roman"/>
          <w:sz w:val="28"/>
          <w:szCs w:val="28"/>
        </w:rPr>
        <w:t xml:space="preserve"> подпрограммы «Устойчивое развитие сельскохозяйственных территорий Государственной программы «Развитие сельского хозяйства и </w:t>
      </w:r>
      <w:r w:rsidRPr="00DE244E">
        <w:rPr>
          <w:rFonts w:ascii="Times New Roman" w:hAnsi="Times New Roman"/>
          <w:sz w:val="28"/>
          <w:szCs w:val="28"/>
        </w:rPr>
        <w:lastRenderedPageBreak/>
        <w:t xml:space="preserve">регулирование рынков сельскохозяйственной продукции, сырья и продовольствия в Республике Татарстан на 2013-2020 годы» </w:t>
      </w:r>
    </w:p>
    <w:p w:rsidR="00DE244E" w:rsidRPr="00DE244E" w:rsidRDefault="00DE244E" w:rsidP="00DE244E">
      <w:pPr>
        <w:pStyle w:val="a8"/>
        <w:ind w:firstLine="708"/>
        <w:jc w:val="both"/>
        <w:rPr>
          <w:rFonts w:ascii="Times New Roman" w:hAnsi="Times New Roman"/>
          <w:sz w:val="28"/>
          <w:szCs w:val="28"/>
        </w:rPr>
      </w:pPr>
      <w:r w:rsidRPr="00DE244E">
        <w:rPr>
          <w:rFonts w:ascii="Times New Roman" w:hAnsi="Times New Roman"/>
          <w:sz w:val="28"/>
          <w:szCs w:val="28"/>
        </w:rPr>
        <w:t xml:space="preserve">6 молодых семей и специалистов и граждан в сельской местности построили жилье общей площадью 432 кв. метра и 3 семьи приобрели жилье общей площадью 288 кв. метров на общую сумму 14616,0 тыс. руб. По данной программе отремонтирован памятник в с. </w:t>
      </w:r>
      <w:proofErr w:type="spellStart"/>
      <w:r w:rsidRPr="00DE244E">
        <w:rPr>
          <w:rFonts w:ascii="Times New Roman" w:hAnsi="Times New Roman"/>
          <w:sz w:val="28"/>
          <w:szCs w:val="28"/>
        </w:rPr>
        <w:t>Анатыш</w:t>
      </w:r>
      <w:proofErr w:type="spellEnd"/>
      <w:r w:rsidRPr="00DE244E">
        <w:rPr>
          <w:rFonts w:ascii="Times New Roman" w:hAnsi="Times New Roman"/>
          <w:sz w:val="28"/>
          <w:szCs w:val="28"/>
        </w:rPr>
        <w:t xml:space="preserve"> на сумму 1028,3 тыс. руб.</w:t>
      </w:r>
    </w:p>
    <w:p w:rsidR="00DE244E" w:rsidRPr="00DE244E" w:rsidRDefault="00DE244E" w:rsidP="00DE244E">
      <w:pPr>
        <w:pStyle w:val="a8"/>
        <w:ind w:firstLine="708"/>
        <w:jc w:val="both"/>
        <w:rPr>
          <w:rFonts w:ascii="Times New Roman" w:hAnsi="Times New Roman"/>
          <w:sz w:val="28"/>
          <w:szCs w:val="28"/>
        </w:rPr>
      </w:pPr>
      <w:r w:rsidRPr="00DE244E">
        <w:rPr>
          <w:rFonts w:ascii="Times New Roman" w:hAnsi="Times New Roman"/>
          <w:sz w:val="28"/>
          <w:szCs w:val="28"/>
        </w:rPr>
        <w:t>В отчетном финансовом году в целях реализации республиканской целевой программы Стратегия развития образования в Республике Татарстан «</w:t>
      </w:r>
      <w:proofErr w:type="spellStart"/>
      <w:r w:rsidRPr="00DE244E">
        <w:rPr>
          <w:rFonts w:ascii="Times New Roman" w:hAnsi="Times New Roman"/>
          <w:sz w:val="28"/>
          <w:szCs w:val="28"/>
        </w:rPr>
        <w:t>Килэчэк</w:t>
      </w:r>
      <w:proofErr w:type="spellEnd"/>
      <w:proofErr w:type="gramStart"/>
      <w:r w:rsidRPr="00DE244E">
        <w:rPr>
          <w:rFonts w:ascii="Times New Roman" w:hAnsi="Times New Roman"/>
          <w:sz w:val="28"/>
          <w:szCs w:val="28"/>
        </w:rPr>
        <w:t>»-</w:t>
      </w:r>
      <w:proofErr w:type="gramEnd"/>
      <w:r w:rsidRPr="00DE244E">
        <w:rPr>
          <w:rFonts w:ascii="Times New Roman" w:hAnsi="Times New Roman"/>
          <w:sz w:val="28"/>
          <w:szCs w:val="28"/>
        </w:rPr>
        <w:t>«Будущее» педагогический состав образовательных учреждений получили следующие гранты:</w:t>
      </w:r>
    </w:p>
    <w:p w:rsidR="00DE244E" w:rsidRPr="00DE244E" w:rsidRDefault="00DE244E" w:rsidP="00DE244E">
      <w:pPr>
        <w:pStyle w:val="a8"/>
        <w:ind w:firstLine="708"/>
        <w:jc w:val="both"/>
        <w:rPr>
          <w:rFonts w:ascii="Times New Roman" w:hAnsi="Times New Roman"/>
          <w:sz w:val="28"/>
          <w:szCs w:val="28"/>
        </w:rPr>
      </w:pPr>
    </w:p>
    <w:tbl>
      <w:tblPr>
        <w:tblW w:w="9120" w:type="dxa"/>
        <w:tblInd w:w="93" w:type="dxa"/>
        <w:tblLook w:val="04A0" w:firstRow="1" w:lastRow="0" w:firstColumn="1" w:lastColumn="0" w:noHBand="0" w:noVBand="1"/>
      </w:tblPr>
      <w:tblGrid>
        <w:gridCol w:w="3140"/>
        <w:gridCol w:w="2980"/>
        <w:gridCol w:w="3000"/>
      </w:tblGrid>
      <w:tr w:rsidR="00DE244E" w:rsidRPr="00DE244E" w:rsidTr="00890A9E">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Гранты Рыбно-Слободского муниципального района РТ в 2020 году</w:t>
            </w:r>
          </w:p>
        </w:tc>
      </w:tr>
      <w:tr w:rsidR="00DE244E" w:rsidRPr="00DE244E" w:rsidTr="00890A9E">
        <w:trPr>
          <w:trHeight w:val="37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Название гранта</w:t>
            </w:r>
          </w:p>
        </w:tc>
        <w:tc>
          <w:tcPr>
            <w:tcW w:w="298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Количество получателей</w:t>
            </w:r>
          </w:p>
        </w:tc>
        <w:tc>
          <w:tcPr>
            <w:tcW w:w="3000" w:type="dxa"/>
            <w:tcBorders>
              <w:top w:val="nil"/>
              <w:left w:val="nil"/>
              <w:bottom w:val="single" w:sz="4" w:space="0" w:color="auto"/>
              <w:right w:val="single" w:sz="4" w:space="0" w:color="auto"/>
            </w:tcBorders>
            <w:shd w:val="clear" w:color="auto" w:fill="auto"/>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Выплаты (в тыс. руб.)</w:t>
            </w:r>
          </w:p>
        </w:tc>
      </w:tr>
      <w:tr w:rsidR="00DE244E" w:rsidRPr="00DE244E" w:rsidTr="00890A9E">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Наш новый учитель</w:t>
            </w:r>
          </w:p>
        </w:tc>
        <w:tc>
          <w:tcPr>
            <w:tcW w:w="298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lang w:val="en-US"/>
              </w:rPr>
            </w:pPr>
            <w:r w:rsidRPr="00DE244E">
              <w:rPr>
                <w:rFonts w:ascii="Times New Roman" w:hAnsi="Times New Roman" w:cs="Times New Roman"/>
                <w:sz w:val="28"/>
                <w:szCs w:val="28"/>
                <w:lang w:val="en-US"/>
              </w:rPr>
              <w:t>186</w:t>
            </w:r>
            <w:r w:rsidRPr="00DE244E">
              <w:rPr>
                <w:rFonts w:ascii="Times New Roman" w:hAnsi="Times New Roman" w:cs="Times New Roman"/>
                <w:sz w:val="28"/>
                <w:szCs w:val="28"/>
              </w:rPr>
              <w:t>,</w:t>
            </w:r>
            <w:r w:rsidRPr="00DE244E">
              <w:rPr>
                <w:rFonts w:ascii="Times New Roman" w:hAnsi="Times New Roman" w:cs="Times New Roman"/>
                <w:sz w:val="28"/>
                <w:szCs w:val="28"/>
                <w:lang w:val="en-US"/>
              </w:rPr>
              <w:t>837</w:t>
            </w:r>
          </w:p>
        </w:tc>
      </w:tr>
      <w:tr w:rsidR="00DE244E" w:rsidRPr="00DE244E" w:rsidTr="00890A9E">
        <w:trPr>
          <w:trHeight w:val="3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Наш лучший методист</w:t>
            </w:r>
          </w:p>
        </w:tc>
        <w:tc>
          <w:tcPr>
            <w:tcW w:w="298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9</w:t>
            </w:r>
          </w:p>
        </w:tc>
        <w:tc>
          <w:tcPr>
            <w:tcW w:w="300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1184,820</w:t>
            </w:r>
          </w:p>
        </w:tc>
      </w:tr>
      <w:tr w:rsidR="00DE244E" w:rsidRPr="00DE244E" w:rsidTr="00890A9E">
        <w:trPr>
          <w:trHeight w:val="300"/>
        </w:trPr>
        <w:tc>
          <w:tcPr>
            <w:tcW w:w="3140" w:type="dxa"/>
            <w:tcBorders>
              <w:top w:val="nil"/>
              <w:left w:val="single" w:sz="4" w:space="0" w:color="auto"/>
              <w:bottom w:val="nil"/>
              <w:right w:val="single" w:sz="4" w:space="0" w:color="auto"/>
            </w:tcBorders>
            <w:shd w:val="clear" w:color="auto" w:fill="auto"/>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Итого по району</w:t>
            </w:r>
          </w:p>
        </w:tc>
        <w:tc>
          <w:tcPr>
            <w:tcW w:w="2980" w:type="dxa"/>
            <w:tcBorders>
              <w:top w:val="nil"/>
              <w:left w:val="nil"/>
              <w:bottom w:val="nil"/>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11</w:t>
            </w:r>
          </w:p>
        </w:tc>
        <w:tc>
          <w:tcPr>
            <w:tcW w:w="3000" w:type="dxa"/>
            <w:tcBorders>
              <w:top w:val="nil"/>
              <w:left w:val="nil"/>
              <w:bottom w:val="nil"/>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1371,657</w:t>
            </w:r>
          </w:p>
        </w:tc>
      </w:tr>
      <w:tr w:rsidR="00DE244E" w:rsidRPr="00DE244E" w:rsidTr="00890A9E">
        <w:trPr>
          <w:trHeight w:val="3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DE244E" w:rsidRPr="00DE244E" w:rsidRDefault="00DE244E" w:rsidP="00DE244E">
            <w:pPr>
              <w:spacing w:after="0" w:line="240" w:lineRule="auto"/>
              <w:jc w:val="both"/>
              <w:rPr>
                <w:rFonts w:ascii="Times New Roman" w:hAnsi="Times New Roman" w:cs="Times New Roman"/>
                <w:sz w:val="28"/>
                <w:szCs w:val="28"/>
              </w:rPr>
            </w:pPr>
          </w:p>
        </w:tc>
        <w:tc>
          <w:tcPr>
            <w:tcW w:w="298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p>
        </w:tc>
        <w:tc>
          <w:tcPr>
            <w:tcW w:w="3000" w:type="dxa"/>
            <w:tcBorders>
              <w:top w:val="nil"/>
              <w:left w:val="nil"/>
              <w:bottom w:val="single" w:sz="4" w:space="0" w:color="auto"/>
              <w:right w:val="single" w:sz="4" w:space="0" w:color="auto"/>
            </w:tcBorders>
            <w:shd w:val="clear" w:color="auto" w:fill="auto"/>
            <w:noWrap/>
            <w:vAlign w:val="center"/>
            <w:hideMark/>
          </w:tcPr>
          <w:p w:rsidR="00DE244E" w:rsidRPr="00DE244E" w:rsidRDefault="00DE244E" w:rsidP="00DE244E">
            <w:pPr>
              <w:spacing w:after="0" w:line="240" w:lineRule="auto"/>
              <w:jc w:val="both"/>
              <w:rPr>
                <w:rFonts w:ascii="Times New Roman" w:hAnsi="Times New Roman" w:cs="Times New Roman"/>
                <w:sz w:val="28"/>
                <w:szCs w:val="28"/>
              </w:rPr>
            </w:pPr>
          </w:p>
        </w:tc>
      </w:tr>
    </w:tbl>
    <w:p w:rsidR="00DE244E" w:rsidRPr="00DE244E" w:rsidRDefault="00DE244E" w:rsidP="00DE244E">
      <w:pPr>
        <w:tabs>
          <w:tab w:val="left" w:pos="1440"/>
        </w:tabs>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w:t>
      </w:r>
    </w:p>
    <w:p w:rsidR="00DE244E" w:rsidRPr="00DE244E" w:rsidRDefault="00DE244E" w:rsidP="00DE244E">
      <w:pPr>
        <w:tabs>
          <w:tab w:val="left" w:pos="1440"/>
        </w:tabs>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По республиканской программе «Организация отдыха детей и молодежи, их оздоровления и занятости на 2014-2020гг» в отчетном году организовано 6 пришкольных лагерей, где отдохнули 154 детей. В 3 загородных </w:t>
      </w:r>
      <w:proofErr w:type="gramStart"/>
      <w:r w:rsidRPr="00DE244E">
        <w:rPr>
          <w:rFonts w:ascii="Times New Roman" w:hAnsi="Times New Roman" w:cs="Times New Roman"/>
          <w:sz w:val="28"/>
          <w:szCs w:val="28"/>
        </w:rPr>
        <w:t>лагерях</w:t>
      </w:r>
      <w:proofErr w:type="gramEnd"/>
      <w:r w:rsidRPr="00DE244E">
        <w:rPr>
          <w:rFonts w:ascii="Times New Roman" w:hAnsi="Times New Roman" w:cs="Times New Roman"/>
          <w:sz w:val="28"/>
          <w:szCs w:val="28"/>
        </w:rPr>
        <w:t xml:space="preserve"> отдохнули 81 детей. На реализацию данной программы </w:t>
      </w:r>
      <w:proofErr w:type="gramStart"/>
      <w:r w:rsidRPr="00DE244E">
        <w:rPr>
          <w:rFonts w:ascii="Times New Roman" w:hAnsi="Times New Roman" w:cs="Times New Roman"/>
          <w:sz w:val="28"/>
          <w:szCs w:val="28"/>
        </w:rPr>
        <w:t>выделено и освоено</w:t>
      </w:r>
      <w:proofErr w:type="gramEnd"/>
      <w:r w:rsidRPr="00DE244E">
        <w:rPr>
          <w:rFonts w:ascii="Times New Roman" w:hAnsi="Times New Roman" w:cs="Times New Roman"/>
          <w:sz w:val="28"/>
          <w:szCs w:val="28"/>
        </w:rPr>
        <w:t xml:space="preserve"> 1220,4 тыс. руб. </w:t>
      </w:r>
    </w:p>
    <w:p w:rsidR="00DE244E" w:rsidRPr="00DE244E" w:rsidRDefault="00DE244E" w:rsidP="00DE244E">
      <w:pPr>
        <w:tabs>
          <w:tab w:val="left" w:pos="709"/>
        </w:tabs>
        <w:spacing w:after="0" w:line="240" w:lineRule="auto"/>
        <w:jc w:val="both"/>
        <w:rPr>
          <w:rFonts w:ascii="Times New Roman" w:hAnsi="Times New Roman" w:cs="Times New Roman"/>
          <w:i/>
          <w:sz w:val="28"/>
          <w:szCs w:val="28"/>
        </w:rPr>
      </w:pPr>
      <w:r w:rsidRPr="00DE244E">
        <w:rPr>
          <w:rFonts w:ascii="Times New Roman" w:hAnsi="Times New Roman" w:cs="Times New Roman"/>
          <w:b/>
          <w:sz w:val="28"/>
          <w:szCs w:val="28"/>
        </w:rPr>
        <w:tab/>
      </w:r>
      <w:r w:rsidRPr="00DE244E">
        <w:rPr>
          <w:rFonts w:ascii="Times New Roman" w:hAnsi="Times New Roman" w:cs="Times New Roman"/>
          <w:i/>
          <w:sz w:val="28"/>
          <w:szCs w:val="28"/>
        </w:rPr>
        <w:t xml:space="preserve">Межбюджетные трансферты бюджетам сельских поселений </w:t>
      </w:r>
    </w:p>
    <w:p w:rsidR="00DE244E" w:rsidRPr="00DE244E" w:rsidRDefault="00DE244E" w:rsidP="00DE244E">
      <w:pPr>
        <w:tabs>
          <w:tab w:val="left" w:pos="709"/>
        </w:tabs>
        <w:spacing w:after="0" w:line="240" w:lineRule="auto"/>
        <w:jc w:val="both"/>
        <w:rPr>
          <w:rFonts w:ascii="Times New Roman" w:hAnsi="Times New Roman" w:cs="Times New Roman"/>
          <w:sz w:val="28"/>
          <w:szCs w:val="28"/>
        </w:rPr>
      </w:pPr>
      <w:r w:rsidRPr="00DE244E">
        <w:rPr>
          <w:rFonts w:ascii="Times New Roman" w:hAnsi="Times New Roman" w:cs="Times New Roman"/>
          <w:sz w:val="28"/>
          <w:szCs w:val="28"/>
        </w:rPr>
        <w:t xml:space="preserve">      </w:t>
      </w:r>
      <w:r w:rsidRPr="00DE244E">
        <w:rPr>
          <w:rFonts w:ascii="Times New Roman" w:hAnsi="Times New Roman" w:cs="Times New Roman"/>
          <w:sz w:val="28"/>
          <w:szCs w:val="28"/>
        </w:rPr>
        <w:tab/>
      </w:r>
      <w:proofErr w:type="gramStart"/>
      <w:r w:rsidRPr="00DE244E">
        <w:rPr>
          <w:rFonts w:ascii="Times New Roman" w:hAnsi="Times New Roman" w:cs="Times New Roman"/>
          <w:sz w:val="28"/>
          <w:szCs w:val="28"/>
        </w:rPr>
        <w:t>В отчетном финансовом году для исполнения бюджета сельских поселений выделено дотации на выравнивание бюджетной обеспеченности на сумму 59501,40 тыс. руб., субвенции на осуществление первичного воинского учета на территориях, где отсутствуют военные комиссариаты на сумму 2531,6 тыс. руб. В течение финансового года с целью решения вопросов местного значения  по решению Совета Рыбно-Слободского муниципального района из бюджета дополнительно выделено межбюджетных трансфертов на</w:t>
      </w:r>
      <w:proofErr w:type="gramEnd"/>
      <w:r w:rsidRPr="00DE244E">
        <w:rPr>
          <w:rFonts w:ascii="Times New Roman" w:hAnsi="Times New Roman" w:cs="Times New Roman"/>
          <w:sz w:val="28"/>
          <w:szCs w:val="28"/>
        </w:rPr>
        <w:t xml:space="preserve"> </w:t>
      </w:r>
      <w:proofErr w:type="gramStart"/>
      <w:r w:rsidRPr="00DE244E">
        <w:rPr>
          <w:rFonts w:ascii="Times New Roman" w:hAnsi="Times New Roman" w:cs="Times New Roman"/>
          <w:sz w:val="28"/>
          <w:szCs w:val="28"/>
        </w:rPr>
        <w:t>сумму 4499,5 тыс. руб. По распоряжениям КМ РТ бюджетам городского и сельских  поселений выделено 43232,7 тыс. руб. На 01.01.2020 остаток межбюджетных трансфертов составляет 8454,6 тыс. руб. Из их средства грантов поселений 6000 тыс. руб., средства на мероприятия по благоустройству с привлечением средств самообложения граждан в сумме 2454,6 тыс. руб. Средства гранта не освоены по причине того, что централизованный аукцион на</w:t>
      </w:r>
      <w:proofErr w:type="gramEnd"/>
      <w:r w:rsidRPr="00DE244E">
        <w:rPr>
          <w:rFonts w:ascii="Times New Roman" w:hAnsi="Times New Roman" w:cs="Times New Roman"/>
          <w:sz w:val="28"/>
          <w:szCs w:val="28"/>
        </w:rPr>
        <w:t xml:space="preserve"> приобретение тракторов не состоялся, так как поставщик в установленные законодательством сроки не предоставил необходимый пакет документов. Средства по благоустройству не освоены в течение отчетного года по причине того, что в решениях референдумов СП средства могут использоваться только на дорожное строительство, ремонт дорожного полотна, зимнее содержание дорог. В связи с сезонностью данных работ, межбюджетные средства не были использованы полностью.</w:t>
      </w:r>
    </w:p>
    <w:p w:rsidR="00DE244E" w:rsidRPr="00DE244E" w:rsidRDefault="00DE244E" w:rsidP="00DE244E">
      <w:pPr>
        <w:spacing w:after="0" w:line="240" w:lineRule="auto"/>
        <w:jc w:val="both"/>
        <w:rPr>
          <w:rFonts w:ascii="Times New Roman" w:hAnsi="Times New Roman" w:cs="Times New Roman"/>
          <w:i/>
          <w:sz w:val="28"/>
          <w:szCs w:val="28"/>
        </w:rPr>
      </w:pPr>
      <w:r w:rsidRPr="00DE244E">
        <w:rPr>
          <w:rFonts w:ascii="Times New Roman" w:hAnsi="Times New Roman" w:cs="Times New Roman"/>
          <w:spacing w:val="24"/>
          <w:sz w:val="28"/>
          <w:szCs w:val="28"/>
        </w:rPr>
        <w:t xml:space="preserve">   </w:t>
      </w:r>
      <w:r w:rsidRPr="00DE244E">
        <w:rPr>
          <w:rFonts w:ascii="Times New Roman" w:hAnsi="Times New Roman" w:cs="Times New Roman"/>
          <w:spacing w:val="24"/>
          <w:sz w:val="28"/>
          <w:szCs w:val="28"/>
        </w:rPr>
        <w:tab/>
      </w:r>
      <w:r w:rsidRPr="00DE244E">
        <w:rPr>
          <w:rFonts w:ascii="Times New Roman" w:hAnsi="Times New Roman" w:cs="Times New Roman"/>
          <w:i/>
          <w:sz w:val="28"/>
          <w:szCs w:val="28"/>
        </w:rPr>
        <w:t>Задачи по исполнению бюджета в 2021 году.</w:t>
      </w:r>
    </w:p>
    <w:p w:rsidR="00DE244E" w:rsidRPr="00DE244E" w:rsidRDefault="00DE244E" w:rsidP="00DE244E">
      <w:pPr>
        <w:spacing w:after="0" w:line="240" w:lineRule="auto"/>
        <w:ind w:firstLine="708"/>
        <w:jc w:val="both"/>
        <w:rPr>
          <w:rFonts w:ascii="Times New Roman" w:hAnsi="Times New Roman" w:cs="Times New Roman"/>
          <w:sz w:val="28"/>
          <w:szCs w:val="28"/>
        </w:rPr>
      </w:pPr>
      <w:proofErr w:type="gramStart"/>
      <w:r w:rsidRPr="00DE244E">
        <w:rPr>
          <w:rFonts w:ascii="Times New Roman" w:hAnsi="Times New Roman" w:cs="Times New Roman"/>
          <w:sz w:val="28"/>
          <w:szCs w:val="28"/>
        </w:rPr>
        <w:lastRenderedPageBreak/>
        <w:t xml:space="preserve">Принимая во внимание, что значительным доходным источником местных бюджетов является </w:t>
      </w:r>
      <w:r w:rsidRPr="00DE244E">
        <w:rPr>
          <w:rFonts w:ascii="Times New Roman" w:hAnsi="Times New Roman" w:cs="Times New Roman"/>
          <w:bCs/>
          <w:sz w:val="28"/>
          <w:szCs w:val="28"/>
        </w:rPr>
        <w:t xml:space="preserve">налог на доходы физических лиц, в </w:t>
      </w:r>
      <w:r w:rsidRPr="00DE244E">
        <w:rPr>
          <w:rFonts w:ascii="Times New Roman" w:hAnsi="Times New Roman" w:cs="Times New Roman"/>
          <w:sz w:val="28"/>
          <w:szCs w:val="28"/>
        </w:rPr>
        <w:t>целях сохранения темпов поступлений этого вида налога, усилить работу межведомственных комиссии по антикризисным мероприятиям по недопущению роста уровня безработицы, снижению фонда оплаты труда, роста задолженности по заработной плате, а также неплатежей по данному налогу в бюджет.</w:t>
      </w:r>
      <w:proofErr w:type="gramEnd"/>
      <w:r w:rsidRPr="00DE244E">
        <w:rPr>
          <w:rFonts w:ascii="Times New Roman" w:hAnsi="Times New Roman" w:cs="Times New Roman"/>
          <w:sz w:val="28"/>
          <w:szCs w:val="28"/>
        </w:rPr>
        <w:t xml:space="preserve">   Продолжить мониторинг фонда оплаты труда и налога на доходы физических лиц. Усилить работу с налогоплательщиками, применяющими специальные налоговые режимы.</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Далее. Необходимо усилить работу по привлечению доходов от оказания платных услуг населению.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Требуется провести мероприятия по более эффективному использованию государственного и муниципального имущества.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Работа по максимальной мобилизации доходов в бюджет должна выполняться в тесном взаимодействии финансовых, налоговых органов,  органов местного самоуправления и предприятий района.</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 В области расходов в 2021году в части практических вопросов нам предстоит серьезно улучшить бюджетную дисциплину. Необходимо исключить из практики: образование просроченной кредиторской задолженности; расходов, не обеспеченных лимитами финансирования; необоснованные развороты бюджетов при их принятии и в процессе исполнения. </w:t>
      </w:r>
    </w:p>
    <w:p w:rsidR="00DE244E" w:rsidRPr="00DE244E" w:rsidRDefault="00DE244E" w:rsidP="00DE244E">
      <w:pPr>
        <w:spacing w:after="0" w:line="240" w:lineRule="auto"/>
        <w:ind w:firstLine="708"/>
        <w:jc w:val="both"/>
        <w:rPr>
          <w:rFonts w:ascii="Times New Roman" w:hAnsi="Times New Roman" w:cs="Times New Roman"/>
          <w:sz w:val="28"/>
          <w:szCs w:val="28"/>
        </w:rPr>
      </w:pPr>
      <w:r w:rsidRPr="00DE244E">
        <w:rPr>
          <w:rFonts w:ascii="Times New Roman" w:hAnsi="Times New Roman" w:cs="Times New Roman"/>
          <w:sz w:val="28"/>
          <w:szCs w:val="28"/>
        </w:rPr>
        <w:t xml:space="preserve">В </w:t>
      </w:r>
      <w:proofErr w:type="gramStart"/>
      <w:r w:rsidRPr="00DE244E">
        <w:rPr>
          <w:rFonts w:ascii="Times New Roman" w:hAnsi="Times New Roman" w:cs="Times New Roman"/>
          <w:sz w:val="28"/>
          <w:szCs w:val="28"/>
        </w:rPr>
        <w:t>целях</w:t>
      </w:r>
      <w:proofErr w:type="gramEnd"/>
      <w:r w:rsidRPr="00DE244E">
        <w:rPr>
          <w:rFonts w:ascii="Times New Roman" w:hAnsi="Times New Roman" w:cs="Times New Roman"/>
          <w:sz w:val="28"/>
          <w:szCs w:val="28"/>
        </w:rPr>
        <w:t xml:space="preserve"> повышения финансовой дисциплины требуется усилить и усовершенствовать финансовый контроль за деятельностью муниципальных унитарных предприятий. </w:t>
      </w:r>
    </w:p>
    <w:p w:rsidR="00F76DFF" w:rsidRPr="00585660" w:rsidRDefault="00F76DFF" w:rsidP="00585660">
      <w:pPr>
        <w:spacing w:line="240" w:lineRule="auto"/>
        <w:ind w:firstLine="709"/>
        <w:contextualSpacing/>
        <w:jc w:val="both"/>
        <w:rPr>
          <w:rFonts w:ascii="Times New Roman" w:hAnsi="Times New Roman" w:cs="Times New Roman"/>
          <w:i/>
          <w:sz w:val="28"/>
          <w:szCs w:val="28"/>
        </w:rPr>
      </w:pPr>
      <w:r w:rsidRPr="00585660">
        <w:rPr>
          <w:rFonts w:ascii="Times New Roman" w:hAnsi="Times New Roman" w:cs="Times New Roman"/>
          <w:sz w:val="28"/>
          <w:szCs w:val="28"/>
        </w:rPr>
        <w:t xml:space="preserve">Данный вопрос </w:t>
      </w:r>
      <w:r w:rsidR="00DE244E">
        <w:rPr>
          <w:rFonts w:ascii="Times New Roman" w:hAnsi="Times New Roman" w:cs="Times New Roman"/>
          <w:sz w:val="28"/>
          <w:szCs w:val="28"/>
        </w:rPr>
        <w:t>31 марта 2021</w:t>
      </w:r>
      <w:r w:rsidRPr="00585660">
        <w:rPr>
          <w:rFonts w:ascii="Times New Roman" w:hAnsi="Times New Roman" w:cs="Times New Roman"/>
          <w:sz w:val="28"/>
          <w:szCs w:val="28"/>
        </w:rPr>
        <w:t xml:space="preserve"> рассматривался на заседании постоянной комиссии по бюджету, финансам, экономике, местным налогам и предпринимательству Совета и было принято решение о внесении его на рассмотрение заседания Совета района</w:t>
      </w:r>
      <w:r w:rsidRPr="00585660">
        <w:rPr>
          <w:rFonts w:ascii="Times New Roman" w:hAnsi="Times New Roman" w:cs="Times New Roman"/>
          <w:i/>
          <w:sz w:val="28"/>
          <w:szCs w:val="28"/>
        </w:rPr>
        <w:t>.</w:t>
      </w:r>
    </w:p>
    <w:p w:rsidR="00F76DFF" w:rsidRPr="00585660" w:rsidRDefault="00DE244E" w:rsidP="00585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марта 2021</w:t>
      </w:r>
      <w:r w:rsidRPr="00585660">
        <w:rPr>
          <w:rFonts w:ascii="Times New Roman" w:hAnsi="Times New Roman" w:cs="Times New Roman"/>
          <w:sz w:val="28"/>
          <w:szCs w:val="28"/>
        </w:rPr>
        <w:t xml:space="preserve"> </w:t>
      </w:r>
      <w:r w:rsidR="00F76DFF" w:rsidRPr="00585660">
        <w:rPr>
          <w:rFonts w:ascii="Times New Roman" w:hAnsi="Times New Roman" w:cs="Times New Roman"/>
          <w:sz w:val="28"/>
          <w:szCs w:val="28"/>
        </w:rPr>
        <w:t xml:space="preserve">на </w:t>
      </w:r>
      <w:r>
        <w:rPr>
          <w:rFonts w:ascii="Times New Roman" w:hAnsi="Times New Roman" w:cs="Times New Roman"/>
          <w:sz w:val="28"/>
          <w:szCs w:val="28"/>
        </w:rPr>
        <w:t>девятом</w:t>
      </w:r>
      <w:r w:rsidR="00F76DFF" w:rsidRPr="00585660">
        <w:rPr>
          <w:rFonts w:ascii="Times New Roman" w:hAnsi="Times New Roman" w:cs="Times New Roman"/>
          <w:sz w:val="28"/>
          <w:szCs w:val="28"/>
        </w:rPr>
        <w:t xml:space="preserve">  </w:t>
      </w:r>
      <w:r>
        <w:rPr>
          <w:rFonts w:ascii="Times New Roman" w:hAnsi="Times New Roman" w:cs="Times New Roman"/>
          <w:sz w:val="28"/>
          <w:szCs w:val="28"/>
        </w:rPr>
        <w:t>вне</w:t>
      </w:r>
      <w:r w:rsidR="00F76DFF" w:rsidRPr="00585660">
        <w:rPr>
          <w:rFonts w:ascii="Times New Roman" w:hAnsi="Times New Roman" w:cs="Times New Roman"/>
          <w:sz w:val="28"/>
          <w:szCs w:val="28"/>
        </w:rPr>
        <w:t>очередном заседании Совета Рыбно-Слободского муниципального райо</w:t>
      </w:r>
      <w:r w:rsidR="007D3EE9">
        <w:rPr>
          <w:rFonts w:ascii="Times New Roman" w:hAnsi="Times New Roman" w:cs="Times New Roman"/>
          <w:sz w:val="28"/>
          <w:szCs w:val="28"/>
        </w:rPr>
        <w:t xml:space="preserve">на был принят проект решения   </w:t>
      </w:r>
      <w:r w:rsidR="00F76DFF" w:rsidRPr="00585660">
        <w:rPr>
          <w:rFonts w:ascii="Times New Roman" w:hAnsi="Times New Roman" w:cs="Times New Roman"/>
          <w:sz w:val="28"/>
          <w:szCs w:val="28"/>
        </w:rPr>
        <w:t>«Об исполнении бюджета Рыбно-Слободского муниципального района Республики Та</w:t>
      </w:r>
      <w:r>
        <w:rPr>
          <w:rFonts w:ascii="Times New Roman" w:hAnsi="Times New Roman" w:cs="Times New Roman"/>
          <w:sz w:val="28"/>
          <w:szCs w:val="28"/>
        </w:rPr>
        <w:t>тарстан за 2020</w:t>
      </w:r>
      <w:r w:rsidR="00F76DFF" w:rsidRPr="00585660">
        <w:rPr>
          <w:rFonts w:ascii="Times New Roman" w:hAnsi="Times New Roman" w:cs="Times New Roman"/>
          <w:sz w:val="28"/>
          <w:szCs w:val="28"/>
        </w:rPr>
        <w:t xml:space="preserve"> год»  «за основу» в «первом чтении»</w:t>
      </w:r>
      <w:r w:rsidR="002427EA">
        <w:rPr>
          <w:rFonts w:ascii="Times New Roman" w:hAnsi="Times New Roman" w:cs="Times New Roman"/>
          <w:sz w:val="28"/>
          <w:szCs w:val="28"/>
        </w:rPr>
        <w:t>.</w:t>
      </w:r>
    </w:p>
    <w:p w:rsidR="00F76DFF" w:rsidRPr="00585660" w:rsidRDefault="00F76DFF" w:rsidP="00585660">
      <w:pPr>
        <w:spacing w:line="240" w:lineRule="auto"/>
        <w:ind w:firstLine="709"/>
        <w:contextualSpacing/>
        <w:jc w:val="both"/>
        <w:rPr>
          <w:rFonts w:ascii="Times New Roman" w:hAnsi="Times New Roman" w:cs="Times New Roman"/>
          <w:sz w:val="28"/>
          <w:szCs w:val="28"/>
          <w:lang w:val="tt-RU"/>
        </w:rPr>
      </w:pPr>
      <w:r w:rsidRPr="00585660">
        <w:rPr>
          <w:rFonts w:ascii="Times New Roman" w:hAnsi="Times New Roman" w:cs="Times New Roman"/>
          <w:sz w:val="28"/>
          <w:szCs w:val="28"/>
        </w:rPr>
        <w:t>Проект решения прошел антикоррупционную и правовую экспертизу в Прокуратуре района и юридическом отделе Аппарата Совета Рыбно-Слободского муниципального района.</w:t>
      </w:r>
      <w:r w:rsidRPr="00585660">
        <w:rPr>
          <w:rFonts w:ascii="Times New Roman" w:hAnsi="Times New Roman" w:cs="Times New Roman"/>
          <w:sz w:val="28"/>
          <w:szCs w:val="28"/>
          <w:lang w:val="tt-RU"/>
        </w:rPr>
        <w:t xml:space="preserve"> </w:t>
      </w:r>
    </w:p>
    <w:p w:rsidR="00F76DFF" w:rsidRPr="00585660" w:rsidRDefault="00F76DFF" w:rsidP="00585660">
      <w:pPr>
        <w:spacing w:line="240" w:lineRule="auto"/>
        <w:ind w:firstLine="709"/>
        <w:contextualSpacing/>
        <w:jc w:val="both"/>
        <w:rPr>
          <w:rFonts w:ascii="Times New Roman" w:hAnsi="Times New Roman" w:cs="Times New Roman"/>
          <w:sz w:val="28"/>
          <w:szCs w:val="28"/>
        </w:rPr>
      </w:pPr>
      <w:r w:rsidRPr="00585660">
        <w:rPr>
          <w:rFonts w:ascii="Times New Roman" w:hAnsi="Times New Roman" w:cs="Times New Roman"/>
          <w:sz w:val="28"/>
          <w:szCs w:val="28"/>
        </w:rPr>
        <w:t>Контрольно-счетной палатой Рыбно-Слободского муниципального района было дано соответствующее заключение об исполнении бюджета Рыбно-Слободско</w:t>
      </w:r>
      <w:r w:rsidR="00DE244E">
        <w:rPr>
          <w:rFonts w:ascii="Times New Roman" w:hAnsi="Times New Roman" w:cs="Times New Roman"/>
          <w:sz w:val="28"/>
          <w:szCs w:val="28"/>
        </w:rPr>
        <w:t>го муниципального района за 2020</w:t>
      </w:r>
      <w:r w:rsidRPr="00585660">
        <w:rPr>
          <w:rFonts w:ascii="Times New Roman" w:hAnsi="Times New Roman" w:cs="Times New Roman"/>
          <w:sz w:val="28"/>
          <w:szCs w:val="28"/>
        </w:rPr>
        <w:t xml:space="preserve"> год.</w:t>
      </w:r>
    </w:p>
    <w:p w:rsidR="00F76DFF" w:rsidRPr="00585660" w:rsidRDefault="00F76DFF" w:rsidP="00585660">
      <w:pPr>
        <w:spacing w:line="240" w:lineRule="auto"/>
        <w:ind w:firstLine="709"/>
        <w:contextualSpacing/>
        <w:jc w:val="both"/>
        <w:rPr>
          <w:rFonts w:ascii="Times New Roman" w:hAnsi="Times New Roman" w:cs="Times New Roman"/>
          <w:sz w:val="28"/>
          <w:szCs w:val="28"/>
        </w:rPr>
      </w:pPr>
      <w:r w:rsidRPr="00585660">
        <w:rPr>
          <w:rFonts w:ascii="Times New Roman" w:hAnsi="Times New Roman" w:cs="Times New Roman"/>
          <w:sz w:val="28"/>
          <w:szCs w:val="28"/>
        </w:rPr>
        <w:t xml:space="preserve">Завершая свое выступление, предлагаю бюджетным учреждениям мобилизовать все имеющиеся резервы, активизировать работу по сбору доходов, сокращению недоимки, оптимизации расходов и на основе этой работы обеспечить качественное выполнение расходных обязательств без роста кредиторской задолженности.  </w:t>
      </w:r>
    </w:p>
    <w:p w:rsidR="00983A57" w:rsidRPr="00585660" w:rsidRDefault="00983A57" w:rsidP="00585660">
      <w:pPr>
        <w:pStyle w:val="a3"/>
        <w:spacing w:after="0" w:line="240" w:lineRule="auto"/>
        <w:ind w:left="0"/>
        <w:jc w:val="both"/>
        <w:rPr>
          <w:rFonts w:ascii="Times New Roman" w:hAnsi="Times New Roman"/>
          <w:sz w:val="28"/>
          <w:szCs w:val="28"/>
        </w:rPr>
      </w:pPr>
      <w:r w:rsidRPr="00585660">
        <w:rPr>
          <w:rFonts w:ascii="Times New Roman" w:hAnsi="Times New Roman"/>
          <w:sz w:val="28"/>
          <w:szCs w:val="28"/>
        </w:rPr>
        <w:tab/>
        <w:t xml:space="preserve">Доклад окончен. Благодарю за внимание. </w:t>
      </w:r>
    </w:p>
    <w:p w:rsidR="00F76DFF" w:rsidRPr="00585660" w:rsidRDefault="00F76DFF" w:rsidP="00585660">
      <w:pPr>
        <w:pStyle w:val="a3"/>
        <w:spacing w:after="0" w:line="240" w:lineRule="auto"/>
        <w:ind w:left="0"/>
        <w:jc w:val="both"/>
        <w:rPr>
          <w:rFonts w:ascii="Times New Roman" w:hAnsi="Times New Roman"/>
          <w:sz w:val="28"/>
          <w:szCs w:val="28"/>
        </w:rPr>
      </w:pPr>
    </w:p>
    <w:p w:rsidR="008D7CEF" w:rsidRPr="00374DD6" w:rsidRDefault="008D7CEF" w:rsidP="00EF7C81">
      <w:pPr>
        <w:spacing w:after="0" w:line="240" w:lineRule="auto"/>
        <w:jc w:val="both"/>
        <w:rPr>
          <w:rFonts w:ascii="Times New Roman" w:hAnsi="Times New Roman" w:cs="Times New Roman"/>
          <w:sz w:val="28"/>
          <w:szCs w:val="28"/>
        </w:rPr>
      </w:pPr>
    </w:p>
    <w:p w:rsidR="006053A8" w:rsidRPr="00EF7C81" w:rsidRDefault="006053A8" w:rsidP="00EF7C81">
      <w:pPr>
        <w:spacing w:after="0" w:line="240" w:lineRule="auto"/>
        <w:jc w:val="both"/>
        <w:rPr>
          <w:rFonts w:ascii="Times New Roman" w:hAnsi="Times New Roman" w:cs="Times New Roman"/>
          <w:sz w:val="28"/>
          <w:szCs w:val="28"/>
        </w:rPr>
      </w:pPr>
      <w:r w:rsidRPr="00EF7C81">
        <w:rPr>
          <w:rFonts w:ascii="Times New Roman" w:hAnsi="Times New Roman" w:cs="Times New Roman"/>
          <w:color w:val="548DD4" w:themeColor="text2" w:themeTint="99"/>
          <w:sz w:val="28"/>
          <w:szCs w:val="28"/>
        </w:rPr>
        <w:tab/>
      </w:r>
      <w:r w:rsidRPr="00EF7C81">
        <w:rPr>
          <w:rFonts w:ascii="Times New Roman" w:hAnsi="Times New Roman" w:cs="Times New Roman"/>
          <w:sz w:val="28"/>
          <w:szCs w:val="28"/>
        </w:rPr>
        <w:t xml:space="preserve">В результате всеобщего обсуждения, в соответствии с действующим законодательством </w:t>
      </w:r>
      <w:r w:rsidRPr="00EF7C81">
        <w:rPr>
          <w:rFonts w:ascii="Times New Roman" w:hAnsi="Times New Roman" w:cs="Times New Roman"/>
          <w:b/>
          <w:sz w:val="28"/>
          <w:szCs w:val="28"/>
        </w:rPr>
        <w:t>принято следующее решение</w:t>
      </w:r>
      <w:r w:rsidRPr="00EF7C81">
        <w:rPr>
          <w:rFonts w:ascii="Times New Roman" w:hAnsi="Times New Roman" w:cs="Times New Roman"/>
          <w:sz w:val="28"/>
          <w:szCs w:val="28"/>
        </w:rPr>
        <w:t>:</w:t>
      </w:r>
    </w:p>
    <w:p w:rsidR="006053A8" w:rsidRPr="00A2354E" w:rsidRDefault="006053A8" w:rsidP="00A904A4">
      <w:pPr>
        <w:spacing w:after="0" w:line="240" w:lineRule="auto"/>
        <w:ind w:firstLine="709"/>
        <w:jc w:val="both"/>
        <w:rPr>
          <w:rFonts w:ascii="Times New Roman" w:hAnsi="Times New Roman" w:cs="Times New Roman"/>
          <w:sz w:val="28"/>
          <w:szCs w:val="28"/>
        </w:rPr>
      </w:pPr>
      <w:r w:rsidRPr="00EF7C81">
        <w:rPr>
          <w:rFonts w:ascii="Times New Roman" w:hAnsi="Times New Roman" w:cs="Times New Roman"/>
          <w:sz w:val="28"/>
          <w:szCs w:val="28"/>
        </w:rPr>
        <w:t xml:space="preserve">1. Одобрить проект </w:t>
      </w:r>
      <w:r w:rsidR="00A904A4" w:rsidRPr="00BD0B06">
        <w:rPr>
          <w:rFonts w:ascii="Times New Roman" w:hAnsi="Times New Roman" w:cs="Times New Roman"/>
          <w:sz w:val="28"/>
          <w:szCs w:val="28"/>
        </w:rPr>
        <w:t>«Об исполнении бюджета Рыбно-Слободского муниципального рай</w:t>
      </w:r>
      <w:r w:rsidR="00DE244E">
        <w:rPr>
          <w:rFonts w:ascii="Times New Roman" w:hAnsi="Times New Roman" w:cs="Times New Roman"/>
          <w:sz w:val="28"/>
          <w:szCs w:val="28"/>
        </w:rPr>
        <w:t>она Республики Татарстан за 2020</w:t>
      </w:r>
      <w:r w:rsidR="00A904A4" w:rsidRPr="00BD0B06">
        <w:rPr>
          <w:rFonts w:ascii="Times New Roman" w:hAnsi="Times New Roman" w:cs="Times New Roman"/>
          <w:sz w:val="28"/>
          <w:szCs w:val="28"/>
        </w:rPr>
        <w:t xml:space="preserve"> год»</w:t>
      </w:r>
      <w:r w:rsidR="00A904A4">
        <w:rPr>
          <w:rFonts w:ascii="Times New Roman" w:hAnsi="Times New Roman" w:cs="Times New Roman"/>
          <w:sz w:val="28"/>
          <w:szCs w:val="28"/>
        </w:rPr>
        <w:t xml:space="preserve"> </w:t>
      </w:r>
      <w:r w:rsidR="00BE0E71">
        <w:rPr>
          <w:rFonts w:ascii="Times New Roman" w:hAnsi="Times New Roman" w:cs="Times New Roman"/>
          <w:sz w:val="28"/>
          <w:szCs w:val="28"/>
        </w:rPr>
        <w:t>«в целом</w:t>
      </w:r>
      <w:r w:rsidRPr="00A2354E">
        <w:rPr>
          <w:rFonts w:ascii="Times New Roman" w:hAnsi="Times New Roman" w:cs="Times New Roman"/>
          <w:sz w:val="28"/>
          <w:szCs w:val="28"/>
        </w:rPr>
        <w:t>».</w:t>
      </w:r>
    </w:p>
    <w:p w:rsidR="006053A8" w:rsidRPr="00EF7C81" w:rsidRDefault="00EF11D3" w:rsidP="00A9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Направить </w:t>
      </w:r>
      <w:r w:rsidR="00A904A4">
        <w:rPr>
          <w:rFonts w:ascii="Times New Roman" w:hAnsi="Times New Roman" w:cs="Times New Roman"/>
          <w:sz w:val="28"/>
          <w:szCs w:val="28"/>
        </w:rPr>
        <w:t xml:space="preserve">проект решения </w:t>
      </w:r>
      <w:r w:rsidR="00A904A4" w:rsidRPr="00BD0B06">
        <w:rPr>
          <w:rFonts w:ascii="Times New Roman" w:hAnsi="Times New Roman" w:cs="Times New Roman"/>
          <w:sz w:val="28"/>
          <w:szCs w:val="28"/>
        </w:rPr>
        <w:t>«Об исполнении бюджета Рыбно-Слободского муниципального ра</w:t>
      </w:r>
      <w:r w:rsidR="00DE244E">
        <w:rPr>
          <w:rFonts w:ascii="Times New Roman" w:hAnsi="Times New Roman" w:cs="Times New Roman"/>
          <w:sz w:val="28"/>
          <w:szCs w:val="28"/>
        </w:rPr>
        <w:t>йона Республики Татарстан за 2020</w:t>
      </w:r>
      <w:r w:rsidR="00A904A4" w:rsidRPr="00BD0B06">
        <w:rPr>
          <w:rFonts w:ascii="Times New Roman" w:hAnsi="Times New Roman" w:cs="Times New Roman"/>
          <w:sz w:val="28"/>
          <w:szCs w:val="28"/>
        </w:rPr>
        <w:t xml:space="preserve"> год»</w:t>
      </w:r>
      <w:r w:rsidR="00A904A4">
        <w:rPr>
          <w:rFonts w:ascii="Times New Roman" w:hAnsi="Times New Roman" w:cs="Times New Roman"/>
          <w:sz w:val="28"/>
          <w:szCs w:val="28"/>
        </w:rPr>
        <w:t xml:space="preserve"> </w:t>
      </w:r>
      <w:r w:rsidR="006053A8" w:rsidRPr="00EF7C81">
        <w:rPr>
          <w:rFonts w:ascii="Times New Roman" w:hAnsi="Times New Roman" w:cs="Times New Roman"/>
          <w:sz w:val="28"/>
          <w:szCs w:val="28"/>
        </w:rPr>
        <w:t>на рассмотрение Совета Рыбно-Слободского муниципального района.</w:t>
      </w:r>
    </w:p>
    <w:p w:rsidR="006053A8" w:rsidRPr="00EF7C81" w:rsidRDefault="00A904A4" w:rsidP="00EF7C81">
      <w:pPr>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rPr>
        <w:t>3. Р</w:t>
      </w:r>
      <w:r w:rsidR="006053A8" w:rsidRPr="00EF7C81">
        <w:rPr>
          <w:rFonts w:ascii="Times New Roman" w:hAnsi="Times New Roman" w:cs="Times New Roman"/>
          <w:sz w:val="28"/>
          <w:szCs w:val="28"/>
        </w:rPr>
        <w:t>езультаты публичных слушаний разместить на официальном сайте Рыбно-Слободского муниципального района в информационно-телекоммуникационной сети Интернет по веб-адресу: http:// ribnaya-sloboda.tatarstan.ru.</w:t>
      </w:r>
    </w:p>
    <w:p w:rsidR="00CC4D15" w:rsidRPr="006E0BD2" w:rsidRDefault="00CC4D15" w:rsidP="00EF7C81">
      <w:pPr>
        <w:spacing w:after="0" w:line="240" w:lineRule="auto"/>
        <w:jc w:val="both"/>
        <w:rPr>
          <w:rFonts w:ascii="Times New Roman" w:hAnsi="Times New Roman" w:cs="Times New Roman"/>
          <w:color w:val="548DD4" w:themeColor="text2" w:themeTint="99"/>
          <w:sz w:val="28"/>
          <w:szCs w:val="28"/>
        </w:rPr>
      </w:pPr>
    </w:p>
    <w:p w:rsidR="006053A8" w:rsidRPr="006053A8" w:rsidRDefault="006053A8" w:rsidP="006053A8">
      <w:pPr>
        <w:spacing w:after="0" w:line="240" w:lineRule="auto"/>
        <w:jc w:val="both"/>
        <w:rPr>
          <w:rFonts w:ascii="Times New Roman" w:hAnsi="Times New Roman" w:cs="Times New Roman"/>
          <w:color w:val="548DD4" w:themeColor="text2" w:themeTint="99"/>
          <w:sz w:val="28"/>
          <w:szCs w:val="28"/>
        </w:rPr>
      </w:pPr>
      <w:r w:rsidRPr="006053A8">
        <w:rPr>
          <w:rFonts w:ascii="Times New Roman" w:hAnsi="Times New Roman" w:cs="Times New Roman"/>
          <w:color w:val="548DD4" w:themeColor="text2" w:themeTint="99"/>
          <w:sz w:val="28"/>
          <w:szCs w:val="28"/>
        </w:rPr>
        <w:tab/>
      </w:r>
      <w:r w:rsidRPr="00A2354E">
        <w:rPr>
          <w:rFonts w:ascii="Times New Roman" w:hAnsi="Times New Roman" w:cs="Times New Roman"/>
          <w:sz w:val="28"/>
          <w:szCs w:val="28"/>
        </w:rPr>
        <w:t>На этом</w:t>
      </w:r>
      <w:r w:rsidRPr="006053A8">
        <w:rPr>
          <w:rFonts w:ascii="Times New Roman" w:hAnsi="Times New Roman" w:cs="Times New Roman"/>
          <w:sz w:val="28"/>
          <w:szCs w:val="28"/>
        </w:rPr>
        <w:t xml:space="preserve"> публичное слушание завершает свою работу.</w:t>
      </w:r>
    </w:p>
    <w:p w:rsidR="006053A8" w:rsidRDefault="006053A8" w:rsidP="006053A8">
      <w:pPr>
        <w:spacing w:after="0" w:line="240" w:lineRule="auto"/>
        <w:jc w:val="both"/>
        <w:rPr>
          <w:rFonts w:ascii="Times New Roman" w:hAnsi="Times New Roman" w:cs="Times New Roman"/>
          <w:color w:val="548DD4" w:themeColor="text2" w:themeTint="99"/>
          <w:sz w:val="28"/>
          <w:szCs w:val="28"/>
        </w:rPr>
      </w:pPr>
    </w:p>
    <w:p w:rsidR="00825196" w:rsidRDefault="00825196" w:rsidP="006053A8">
      <w:pPr>
        <w:spacing w:after="0" w:line="240" w:lineRule="auto"/>
        <w:jc w:val="both"/>
        <w:rPr>
          <w:rFonts w:ascii="Times New Roman" w:hAnsi="Times New Roman" w:cs="Times New Roman"/>
          <w:color w:val="548DD4" w:themeColor="text2" w:themeTint="99"/>
          <w:sz w:val="28"/>
          <w:szCs w:val="28"/>
          <w:lang w:val="tt-RU"/>
        </w:rPr>
      </w:pPr>
    </w:p>
    <w:p w:rsidR="00EF11D3" w:rsidRPr="00EF11D3" w:rsidRDefault="00EF11D3" w:rsidP="006053A8">
      <w:pPr>
        <w:spacing w:after="0" w:line="240" w:lineRule="auto"/>
        <w:jc w:val="both"/>
        <w:rPr>
          <w:rFonts w:ascii="Times New Roman" w:hAnsi="Times New Roman" w:cs="Times New Roman"/>
          <w:color w:val="548DD4" w:themeColor="text2" w:themeTint="99"/>
          <w:sz w:val="28"/>
          <w:szCs w:val="28"/>
          <w:lang w:val="tt-RU"/>
        </w:rPr>
      </w:pPr>
    </w:p>
    <w:p w:rsidR="006053A8" w:rsidRPr="00585660" w:rsidRDefault="006053A8" w:rsidP="006053A8">
      <w:pPr>
        <w:spacing w:after="0" w:line="240" w:lineRule="auto"/>
        <w:jc w:val="both"/>
        <w:rPr>
          <w:rFonts w:ascii="Times New Roman" w:hAnsi="Times New Roman" w:cs="Times New Roman"/>
          <w:sz w:val="28"/>
          <w:szCs w:val="28"/>
        </w:rPr>
      </w:pPr>
      <w:r w:rsidRPr="00585660">
        <w:rPr>
          <w:rFonts w:ascii="Times New Roman" w:hAnsi="Times New Roman" w:cs="Times New Roman"/>
          <w:sz w:val="28"/>
          <w:szCs w:val="28"/>
        </w:rPr>
        <w:t>Председательствующий,</w:t>
      </w:r>
    </w:p>
    <w:p w:rsidR="008D7CEF" w:rsidRPr="00585660" w:rsidRDefault="00A904A4" w:rsidP="006053A8">
      <w:pPr>
        <w:spacing w:after="0" w:line="240" w:lineRule="auto"/>
        <w:jc w:val="both"/>
        <w:rPr>
          <w:rFonts w:ascii="Times New Roman" w:hAnsi="Times New Roman" w:cs="Times New Roman"/>
          <w:sz w:val="28"/>
          <w:szCs w:val="28"/>
        </w:rPr>
      </w:pPr>
      <w:r w:rsidRPr="00585660">
        <w:rPr>
          <w:rFonts w:ascii="Times New Roman" w:hAnsi="Times New Roman" w:cs="Times New Roman"/>
          <w:sz w:val="28"/>
          <w:szCs w:val="28"/>
        </w:rPr>
        <w:t xml:space="preserve">председатель   </w:t>
      </w:r>
      <w:r w:rsidR="00585660" w:rsidRPr="00585660">
        <w:rPr>
          <w:rFonts w:ascii="Times New Roman" w:hAnsi="Times New Roman" w:cs="Times New Roman"/>
          <w:sz w:val="28"/>
          <w:szCs w:val="28"/>
        </w:rPr>
        <w:t>организационного комитета</w:t>
      </w:r>
      <w:r w:rsidRPr="00585660">
        <w:rPr>
          <w:rFonts w:ascii="Times New Roman" w:hAnsi="Times New Roman" w:cs="Times New Roman"/>
          <w:sz w:val="28"/>
          <w:szCs w:val="28"/>
        </w:rPr>
        <w:t xml:space="preserve">                                </w:t>
      </w:r>
      <w:r w:rsidR="00585660" w:rsidRPr="00585660">
        <w:rPr>
          <w:rFonts w:ascii="Times New Roman" w:hAnsi="Times New Roman" w:cs="Times New Roman"/>
          <w:sz w:val="28"/>
          <w:szCs w:val="28"/>
        </w:rPr>
        <w:t xml:space="preserve">    Ф.Г.</w:t>
      </w:r>
      <w:r w:rsidR="00E64073">
        <w:rPr>
          <w:rFonts w:ascii="Times New Roman" w:hAnsi="Times New Roman" w:cs="Times New Roman"/>
          <w:sz w:val="28"/>
          <w:szCs w:val="28"/>
        </w:rPr>
        <w:t xml:space="preserve"> </w:t>
      </w:r>
      <w:proofErr w:type="spellStart"/>
      <w:r w:rsidR="00585660" w:rsidRPr="00585660">
        <w:rPr>
          <w:rFonts w:ascii="Times New Roman" w:hAnsi="Times New Roman" w:cs="Times New Roman"/>
          <w:sz w:val="28"/>
          <w:szCs w:val="28"/>
        </w:rPr>
        <w:t>Ахметзянова</w:t>
      </w:r>
      <w:proofErr w:type="spellEnd"/>
    </w:p>
    <w:p w:rsidR="00BF338B" w:rsidRPr="00585660" w:rsidRDefault="00BF338B" w:rsidP="006053A8">
      <w:pPr>
        <w:spacing w:after="0" w:line="240" w:lineRule="auto"/>
        <w:jc w:val="both"/>
        <w:rPr>
          <w:rFonts w:ascii="Times New Roman" w:hAnsi="Times New Roman" w:cs="Times New Roman"/>
          <w:sz w:val="28"/>
          <w:szCs w:val="28"/>
        </w:rPr>
      </w:pPr>
    </w:p>
    <w:p w:rsidR="00A904A4" w:rsidRPr="00585660" w:rsidRDefault="00A904A4" w:rsidP="006053A8">
      <w:pPr>
        <w:spacing w:after="0" w:line="240" w:lineRule="auto"/>
        <w:jc w:val="both"/>
        <w:rPr>
          <w:rFonts w:ascii="Times New Roman" w:hAnsi="Times New Roman" w:cs="Times New Roman"/>
          <w:sz w:val="28"/>
          <w:szCs w:val="28"/>
        </w:rPr>
      </w:pPr>
    </w:p>
    <w:p w:rsidR="006053A8" w:rsidRPr="00585660" w:rsidRDefault="006053A8" w:rsidP="006053A8">
      <w:pPr>
        <w:spacing w:after="0" w:line="240" w:lineRule="auto"/>
        <w:jc w:val="both"/>
        <w:rPr>
          <w:rFonts w:ascii="Times New Roman" w:hAnsi="Times New Roman" w:cs="Times New Roman"/>
          <w:sz w:val="28"/>
          <w:szCs w:val="28"/>
        </w:rPr>
      </w:pPr>
      <w:r w:rsidRPr="00585660">
        <w:rPr>
          <w:rFonts w:ascii="Times New Roman" w:hAnsi="Times New Roman" w:cs="Times New Roman"/>
          <w:sz w:val="28"/>
          <w:szCs w:val="28"/>
        </w:rPr>
        <w:t>Секретарь</w:t>
      </w:r>
    </w:p>
    <w:p w:rsidR="006053A8" w:rsidRPr="00585660" w:rsidRDefault="006053A8" w:rsidP="006053A8">
      <w:pPr>
        <w:spacing w:after="0" w:line="240" w:lineRule="auto"/>
        <w:jc w:val="both"/>
        <w:rPr>
          <w:rFonts w:ascii="Times New Roman" w:hAnsi="Times New Roman" w:cs="Times New Roman"/>
          <w:sz w:val="28"/>
          <w:szCs w:val="28"/>
        </w:rPr>
      </w:pPr>
      <w:r w:rsidRPr="00585660">
        <w:rPr>
          <w:rFonts w:ascii="Times New Roman" w:hAnsi="Times New Roman" w:cs="Times New Roman"/>
          <w:sz w:val="28"/>
          <w:szCs w:val="28"/>
        </w:rPr>
        <w:t xml:space="preserve">публичного слушания                                               </w:t>
      </w:r>
      <w:r w:rsidR="003703FB" w:rsidRPr="00585660">
        <w:rPr>
          <w:rFonts w:ascii="Times New Roman" w:hAnsi="Times New Roman" w:cs="Times New Roman"/>
          <w:sz w:val="28"/>
          <w:szCs w:val="28"/>
        </w:rPr>
        <w:t xml:space="preserve"> </w:t>
      </w:r>
      <w:r w:rsidR="00EF11D3" w:rsidRPr="00585660">
        <w:rPr>
          <w:rFonts w:ascii="Times New Roman" w:hAnsi="Times New Roman" w:cs="Times New Roman"/>
          <w:sz w:val="28"/>
          <w:szCs w:val="28"/>
          <w:lang w:val="tt-RU"/>
        </w:rPr>
        <w:t xml:space="preserve">            </w:t>
      </w:r>
      <w:r w:rsidR="003703FB" w:rsidRPr="00585660">
        <w:rPr>
          <w:rFonts w:ascii="Times New Roman" w:hAnsi="Times New Roman" w:cs="Times New Roman"/>
          <w:sz w:val="28"/>
          <w:szCs w:val="28"/>
        </w:rPr>
        <w:t xml:space="preserve">        </w:t>
      </w:r>
      <w:r w:rsidRPr="00585660">
        <w:rPr>
          <w:rFonts w:ascii="Times New Roman" w:hAnsi="Times New Roman" w:cs="Times New Roman"/>
          <w:sz w:val="28"/>
          <w:szCs w:val="28"/>
        </w:rPr>
        <w:t xml:space="preserve">     Р.Г.</w:t>
      </w:r>
      <w:r w:rsidR="00E64073">
        <w:rPr>
          <w:rFonts w:ascii="Times New Roman" w:hAnsi="Times New Roman" w:cs="Times New Roman"/>
          <w:sz w:val="28"/>
          <w:szCs w:val="28"/>
        </w:rPr>
        <w:t xml:space="preserve"> </w:t>
      </w:r>
      <w:proofErr w:type="spellStart"/>
      <w:r w:rsidRPr="00585660">
        <w:rPr>
          <w:rFonts w:ascii="Times New Roman" w:hAnsi="Times New Roman" w:cs="Times New Roman"/>
          <w:sz w:val="28"/>
          <w:szCs w:val="28"/>
        </w:rPr>
        <w:t>Ахметвалиева</w:t>
      </w:r>
      <w:proofErr w:type="spellEnd"/>
    </w:p>
    <w:p w:rsidR="006053A8" w:rsidRPr="00585660" w:rsidRDefault="006053A8" w:rsidP="006053A8">
      <w:pPr>
        <w:spacing w:after="0" w:line="240" w:lineRule="auto"/>
        <w:rPr>
          <w:rFonts w:ascii="Times New Roman" w:hAnsi="Times New Roman" w:cs="Times New Roman"/>
          <w:sz w:val="28"/>
          <w:szCs w:val="28"/>
        </w:rPr>
      </w:pPr>
    </w:p>
    <w:sectPr w:rsidR="006053A8" w:rsidRPr="00585660" w:rsidSect="00C049EA">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53A8"/>
    <w:rsid w:val="00030685"/>
    <w:rsid w:val="000622F7"/>
    <w:rsid w:val="00082E6D"/>
    <w:rsid w:val="000D7CB9"/>
    <w:rsid w:val="000E0674"/>
    <w:rsid w:val="00133C91"/>
    <w:rsid w:val="001918D6"/>
    <w:rsid w:val="001D2FF8"/>
    <w:rsid w:val="001F611B"/>
    <w:rsid w:val="00222193"/>
    <w:rsid w:val="002427EA"/>
    <w:rsid w:val="00246090"/>
    <w:rsid w:val="00280FAD"/>
    <w:rsid w:val="002E146F"/>
    <w:rsid w:val="003271AF"/>
    <w:rsid w:val="00360E22"/>
    <w:rsid w:val="003703FB"/>
    <w:rsid w:val="00374DD6"/>
    <w:rsid w:val="003B019D"/>
    <w:rsid w:val="00405B5B"/>
    <w:rsid w:val="004331AB"/>
    <w:rsid w:val="00482062"/>
    <w:rsid w:val="00526F45"/>
    <w:rsid w:val="00585660"/>
    <w:rsid w:val="005A7280"/>
    <w:rsid w:val="005E0B30"/>
    <w:rsid w:val="006043E7"/>
    <w:rsid w:val="006053A8"/>
    <w:rsid w:val="00605463"/>
    <w:rsid w:val="00650BCC"/>
    <w:rsid w:val="00661D87"/>
    <w:rsid w:val="006A5C18"/>
    <w:rsid w:val="006C3DE0"/>
    <w:rsid w:val="006E0BD2"/>
    <w:rsid w:val="007151CD"/>
    <w:rsid w:val="007D3EE9"/>
    <w:rsid w:val="00804461"/>
    <w:rsid w:val="00825196"/>
    <w:rsid w:val="0086783A"/>
    <w:rsid w:val="008A2337"/>
    <w:rsid w:val="008D7CEF"/>
    <w:rsid w:val="008F26DF"/>
    <w:rsid w:val="00932932"/>
    <w:rsid w:val="00955FDC"/>
    <w:rsid w:val="00977013"/>
    <w:rsid w:val="00983A57"/>
    <w:rsid w:val="00995A6E"/>
    <w:rsid w:val="009D7749"/>
    <w:rsid w:val="00A2354E"/>
    <w:rsid w:val="00A904A4"/>
    <w:rsid w:val="00AC1E48"/>
    <w:rsid w:val="00AD3B21"/>
    <w:rsid w:val="00B16B81"/>
    <w:rsid w:val="00BD0B06"/>
    <w:rsid w:val="00BE0E71"/>
    <w:rsid w:val="00BF338B"/>
    <w:rsid w:val="00BF5888"/>
    <w:rsid w:val="00C049EA"/>
    <w:rsid w:val="00C42980"/>
    <w:rsid w:val="00C51C1D"/>
    <w:rsid w:val="00C51E9B"/>
    <w:rsid w:val="00C5238C"/>
    <w:rsid w:val="00C63029"/>
    <w:rsid w:val="00C71A12"/>
    <w:rsid w:val="00C77FF5"/>
    <w:rsid w:val="00CC4D15"/>
    <w:rsid w:val="00D12ABD"/>
    <w:rsid w:val="00D553D3"/>
    <w:rsid w:val="00D704FA"/>
    <w:rsid w:val="00DA3762"/>
    <w:rsid w:val="00DB4074"/>
    <w:rsid w:val="00DE244E"/>
    <w:rsid w:val="00DF1A47"/>
    <w:rsid w:val="00E30623"/>
    <w:rsid w:val="00E507C6"/>
    <w:rsid w:val="00E64073"/>
    <w:rsid w:val="00E6616B"/>
    <w:rsid w:val="00EF11D3"/>
    <w:rsid w:val="00EF7C81"/>
    <w:rsid w:val="00F25D9D"/>
    <w:rsid w:val="00F76DFF"/>
    <w:rsid w:val="00F91E0E"/>
    <w:rsid w:val="00FA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A8"/>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650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BCC"/>
    <w:rPr>
      <w:rFonts w:ascii="Tahoma" w:hAnsi="Tahoma" w:cs="Tahoma"/>
      <w:sz w:val="16"/>
      <w:szCs w:val="16"/>
    </w:rPr>
  </w:style>
  <w:style w:type="paragraph" w:styleId="a6">
    <w:name w:val="Body Text Indent"/>
    <w:basedOn w:val="a"/>
    <w:link w:val="a7"/>
    <w:rsid w:val="0080446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804461"/>
    <w:rPr>
      <w:rFonts w:ascii="Times New Roman" w:eastAsia="Times New Roman" w:hAnsi="Times New Roman" w:cs="Times New Roman"/>
      <w:sz w:val="20"/>
      <w:szCs w:val="20"/>
    </w:rPr>
  </w:style>
  <w:style w:type="paragraph" w:styleId="a8">
    <w:name w:val="No Spacing"/>
    <w:link w:val="a9"/>
    <w:uiPriority w:val="1"/>
    <w:qFormat/>
    <w:rsid w:val="00DE244E"/>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DE24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ОрготделС</cp:lastModifiedBy>
  <cp:revision>22</cp:revision>
  <cp:lastPrinted>2020-07-22T04:55:00Z</cp:lastPrinted>
  <dcterms:created xsi:type="dcterms:W3CDTF">2016-11-29T05:21:00Z</dcterms:created>
  <dcterms:modified xsi:type="dcterms:W3CDTF">2021-04-19T07:08:00Z</dcterms:modified>
</cp:coreProperties>
</file>