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878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1077E0" w:rsidTr="001077E0">
        <w:trPr>
          <w:trHeight w:val="1833"/>
        </w:trPr>
        <w:tc>
          <w:tcPr>
            <w:tcW w:w="5449" w:type="dxa"/>
          </w:tcPr>
          <w:p w:rsidR="001077E0" w:rsidRDefault="001077E0">
            <w:pPr>
              <w:keepNext/>
              <w:tabs>
                <w:tab w:val="left" w:pos="900"/>
                <w:tab w:val="center" w:pos="2939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ИСПОЛНИТЕЛЬНЫЙ КОМИТЕТ</w:t>
            </w:r>
          </w:p>
          <w:p w:rsidR="001077E0" w:rsidRDefault="001077E0">
            <w:pPr>
              <w:keepNext/>
              <w:tabs>
                <w:tab w:val="left" w:pos="900"/>
                <w:tab w:val="center" w:pos="2939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РЫБНО-СЛОБОДСКОГО</w:t>
            </w:r>
          </w:p>
          <w:p w:rsidR="001077E0" w:rsidRDefault="00107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077E0" w:rsidRDefault="001077E0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1077E0" w:rsidRDefault="00107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1077E0" w:rsidRDefault="00107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1077E0" w:rsidRDefault="00107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5602" w:type="dxa"/>
          </w:tcPr>
          <w:p w:rsidR="001077E0" w:rsidRDefault="001077E0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1077E0" w:rsidRDefault="00107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1077E0" w:rsidRDefault="00107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 РАЙОНЫНЫҢ</w:t>
            </w:r>
          </w:p>
          <w:p w:rsidR="001077E0" w:rsidRDefault="001077E0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БАШКАРМА КОМИТЕТЫ</w:t>
            </w:r>
          </w:p>
          <w:p w:rsidR="001077E0" w:rsidRDefault="001077E0">
            <w:pPr>
              <w:keepNext/>
              <w:tabs>
                <w:tab w:val="left" w:pos="900"/>
                <w:tab w:val="center" w:pos="2514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1077E0" w:rsidRDefault="00107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1077E0" w:rsidRDefault="00107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       Ленин урамы, 48 нче йорт</w:t>
            </w:r>
          </w:p>
        </w:tc>
      </w:tr>
      <w:tr w:rsidR="001077E0" w:rsidTr="001077E0">
        <w:trPr>
          <w:cantSplit/>
        </w:trPr>
        <w:tc>
          <w:tcPr>
            <w:tcW w:w="11051" w:type="dxa"/>
            <w:gridSpan w:val="2"/>
            <w:hideMark/>
          </w:tcPr>
          <w:p w:rsidR="001077E0" w:rsidRDefault="001077E0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  <w:lang w:val="tt-RU" w:eastAsia="ru-RU"/>
              </w:rPr>
              <w:t>balyk-bistage@tatar.ru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1077E0" w:rsidRDefault="001077E0" w:rsidP="001077E0">
      <w:pPr>
        <w:spacing w:after="0" w:line="240" w:lineRule="auto"/>
        <w:ind w:left="-57"/>
        <w:rPr>
          <w:rFonts w:ascii="Times New Roman" w:eastAsia="Times New Roman" w:hAnsi="Times New Roman" w:cs="Times New Roman"/>
          <w:sz w:val="4"/>
          <w:szCs w:val="24"/>
          <w:lang w:val="tt-RU" w:eastAsia="ru-RU"/>
        </w:rPr>
      </w:pPr>
    </w:p>
    <w:p w:rsidR="001077E0" w:rsidRDefault="001077E0" w:rsidP="001077E0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1077E0" w:rsidTr="001077E0">
        <w:trPr>
          <w:trHeight w:val="321"/>
          <w:jc w:val="center"/>
        </w:trPr>
        <w:tc>
          <w:tcPr>
            <w:tcW w:w="4838" w:type="dxa"/>
            <w:hideMark/>
          </w:tcPr>
          <w:p w:rsidR="001077E0" w:rsidRDefault="001077E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077E0" w:rsidRDefault="001077E0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КАРАР</w:t>
            </w:r>
          </w:p>
        </w:tc>
      </w:tr>
    </w:tbl>
    <w:p w:rsidR="001077E0" w:rsidRDefault="001077E0" w:rsidP="001077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20.11.2015                         пгт. Рыбная Слобода                     № 338пи</w:t>
      </w:r>
    </w:p>
    <w:p w:rsidR="001077E0" w:rsidRDefault="001077E0" w:rsidP="001077E0">
      <w:pPr>
        <w:rPr>
          <w:sz w:val="28"/>
          <w:szCs w:val="28"/>
        </w:rPr>
      </w:pPr>
    </w:p>
    <w:p w:rsidR="001077E0" w:rsidRDefault="001077E0" w:rsidP="0010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в Рыбно-Слободском </w:t>
      </w:r>
    </w:p>
    <w:p w:rsidR="001077E0" w:rsidRDefault="001077E0" w:rsidP="0010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Декады инвалидов</w:t>
      </w:r>
    </w:p>
    <w:bookmarkEnd w:id="0"/>
    <w:p w:rsidR="001077E0" w:rsidRDefault="001077E0" w:rsidP="00107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7E0" w:rsidRDefault="001077E0" w:rsidP="001077E0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Международным днем инвалидов  и целью социальной поддержки инвалидов 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77E0" w:rsidRDefault="001077E0" w:rsidP="001077E0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Объявить и провести в  Рыбно-Слободском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Декаду инвалидов со 1 по 10 декабря 2015 года в рамках Международного  дня инвалидов.</w:t>
      </w:r>
    </w:p>
    <w:p w:rsidR="001077E0" w:rsidRDefault="001077E0" w:rsidP="001077E0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план основных мероприятий по подготовке и проведению Декады инвалидов Рыбно-Слободском муниципальном районе. </w:t>
      </w:r>
    </w:p>
    <w:p w:rsidR="001077E0" w:rsidRDefault="001077E0" w:rsidP="001077E0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органов местного самоуправления, руководителям предприятий, учреждений, организаций всех форм собственности принять участие в подготовке и проведении мероприятий, направленных на улучшение  условий жизни, социальную поддержку инвалидов и их интеграцию в общество, проводимых в рамках Международного  дня инвалидов.</w:t>
      </w:r>
    </w:p>
    <w:p w:rsidR="001077E0" w:rsidRDefault="001077E0" w:rsidP="001077E0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Предложить филиалу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редакции районной газеты «Сельские горизонты» освещать в средствах массовой информации мероприятия, проводимые в Рыбно-Слободском муниципальном районе в рамках Международного  дня инвалидов.</w:t>
      </w:r>
    </w:p>
    <w:p w:rsidR="001077E0" w:rsidRDefault="001077E0" w:rsidP="001077E0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77E0" w:rsidRDefault="001077E0" w:rsidP="001077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7E0" w:rsidRDefault="001077E0" w:rsidP="001077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Р.Х.Хабибуллин</w:t>
      </w:r>
      <w:proofErr w:type="spellEnd"/>
    </w:p>
    <w:p w:rsidR="001077E0" w:rsidRDefault="001077E0" w:rsidP="001077E0">
      <w:pPr>
        <w:ind w:right="-113"/>
        <w:jc w:val="center"/>
        <w:rPr>
          <w:sz w:val="28"/>
          <w:szCs w:val="28"/>
        </w:rPr>
      </w:pPr>
    </w:p>
    <w:p w:rsidR="001077E0" w:rsidRDefault="001077E0" w:rsidP="00107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7E0" w:rsidRDefault="001077E0" w:rsidP="001077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77E0" w:rsidRDefault="001077E0" w:rsidP="001077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77E0" w:rsidRDefault="001077E0" w:rsidP="001077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77E0" w:rsidRDefault="001077E0" w:rsidP="001077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77E0" w:rsidRDefault="001077E0" w:rsidP="0010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E0" w:rsidRDefault="001077E0" w:rsidP="0010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77E0">
          <w:pgSz w:w="11906" w:h="16838"/>
          <w:pgMar w:top="1134" w:right="1134" w:bottom="1134" w:left="1134" w:header="709" w:footer="709" w:gutter="0"/>
          <w:cols w:space="720"/>
        </w:sectPr>
      </w:pPr>
    </w:p>
    <w:p w:rsidR="001077E0" w:rsidRDefault="001077E0" w:rsidP="001077E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077E0" w:rsidRDefault="001077E0" w:rsidP="001077E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077E0" w:rsidRDefault="001077E0" w:rsidP="001077E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1077E0" w:rsidRDefault="001077E0" w:rsidP="001077E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</w:p>
    <w:p w:rsidR="001077E0" w:rsidRDefault="001077E0" w:rsidP="001077E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77E0" w:rsidRDefault="001077E0" w:rsidP="001077E0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20.11.2015  № 338пи</w:t>
      </w:r>
    </w:p>
    <w:p w:rsidR="001077E0" w:rsidRDefault="001077E0" w:rsidP="0010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E0" w:rsidRDefault="001077E0" w:rsidP="001077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ОСНОВНЫХ ОРГАНИЗАЦИОННЫХ МЕРОПРИЯТИЙ,</w:t>
      </w:r>
    </w:p>
    <w:p w:rsidR="001077E0" w:rsidRDefault="001077E0" w:rsidP="001077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проводимых</w:t>
      </w:r>
      <w:proofErr w:type="gramEnd"/>
      <w:r>
        <w:rPr>
          <w:rFonts w:ascii="Times New Roman" w:hAnsi="Times New Roman" w:cs="Times New Roman"/>
          <w:b/>
        </w:rPr>
        <w:t xml:space="preserve"> в Рыбно-Слободском муниципальном районе Республики Татарстан,</w:t>
      </w:r>
    </w:p>
    <w:p w:rsidR="001077E0" w:rsidRDefault="001077E0" w:rsidP="001077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gramStart"/>
      <w:r>
        <w:rPr>
          <w:rFonts w:ascii="Times New Roman" w:hAnsi="Times New Roman" w:cs="Times New Roman"/>
          <w:b/>
        </w:rPr>
        <w:t>рамках</w:t>
      </w:r>
      <w:proofErr w:type="gramEnd"/>
      <w:r>
        <w:rPr>
          <w:rFonts w:ascii="Times New Roman" w:hAnsi="Times New Roman" w:cs="Times New Roman"/>
          <w:b/>
        </w:rPr>
        <w:t xml:space="preserve"> Международного дня инвалидов в 2015 году</w:t>
      </w:r>
    </w:p>
    <w:p w:rsidR="001077E0" w:rsidRDefault="001077E0" w:rsidP="001077E0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9"/>
        <w:gridCol w:w="4484"/>
        <w:gridCol w:w="2331"/>
        <w:gridCol w:w="3334"/>
        <w:gridCol w:w="4023"/>
      </w:tblGrid>
      <w:tr w:rsidR="001077E0" w:rsidTr="001077E0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№м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органов исполнительной власти</w:t>
            </w:r>
          </w:p>
        </w:tc>
      </w:tr>
      <w:tr w:rsidR="001077E0" w:rsidTr="001077E0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Слободский муниципальный район</w:t>
            </w:r>
          </w:p>
        </w:tc>
      </w:tr>
      <w:tr w:rsidR="001077E0" w:rsidTr="001077E0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созданию условий для реализации потенциала граждан с ограниченными возможностями во всех сферах общественной жизни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Фестиваль художественного творчества  людей  с ограниченными физическими возможностями “Мы вместе”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01.12.15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 10.00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РДК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социально-культурной сферы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Кукольный  спектакль “Петушок золотой  гребешок”для детей с ограниченными физическими возможностями..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04.12.15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 10.00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РДК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r>
              <w:rPr>
                <w:rFonts w:ascii="Times New Roman" w:hAnsi="Times New Roman" w:cs="Times New Roman"/>
              </w:rPr>
              <w:t>Отдел социально-культурной сферы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Шахмонтно-шашочный турнир для людей  с ограниченными физическими возможностями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08.12.15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РДК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r>
              <w:rPr>
                <w:rFonts w:ascii="Times New Roman" w:hAnsi="Times New Roman" w:cs="Times New Roman"/>
              </w:rPr>
              <w:t>Отдел социально-культурной сферы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Вечер “Доброе сердца” с участниками любительского объединения “От сердца к сердцу.”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10.12.15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РДК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r>
              <w:rPr>
                <w:rFonts w:ascii="Times New Roman" w:hAnsi="Times New Roman" w:cs="Times New Roman"/>
              </w:rPr>
              <w:t>Отдел социально-культурной сферы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</w:rPr>
              <w:t>клубны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х</w:t>
            </w:r>
            <w:r>
              <w:rPr>
                <w:rFonts w:ascii="Times New Roman" w:hAnsi="Times New Roman" w:cs="Times New Roman"/>
              </w:rPr>
              <w:t>формировании</w:t>
            </w:r>
            <w:r>
              <w:rPr>
                <w:rFonts w:ascii="Times New Roman" w:hAnsi="Times New Roman" w:cs="Times New Roman"/>
                <w:lang w:val="tt-RU"/>
              </w:rPr>
              <w:t xml:space="preserve">й для людей  с 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физическими возоможностями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надежда сердце согревает» в учреждениях культуры.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 течение декады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СДК и СК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r>
              <w:rPr>
                <w:rFonts w:ascii="Times New Roman" w:hAnsi="Times New Roman" w:cs="Times New Roman"/>
              </w:rPr>
              <w:t>Отдел социально-культурной сферы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Организация выставок художественного  прикладного   н</w:t>
            </w:r>
            <w:r>
              <w:rPr>
                <w:rFonts w:ascii="Times New Roman" w:hAnsi="Times New Roman" w:cs="Times New Roman"/>
                <w:lang w:val="tt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родного творчества лиц с ограниченными физическими возможностями </w:t>
            </w:r>
            <w:r>
              <w:rPr>
                <w:rFonts w:ascii="Times New Roman" w:hAnsi="Times New Roman" w:cs="Times New Roman"/>
              </w:rPr>
              <w:lastRenderedPageBreak/>
              <w:t>«С творчеством по жизни».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В течение декады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РДК,СДК,СК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r>
              <w:rPr>
                <w:rFonts w:ascii="Times New Roman" w:hAnsi="Times New Roman" w:cs="Times New Roman"/>
              </w:rPr>
              <w:t>Отдел социально-культурной сферы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Встреча со специалистами, с целью сбора информации о нуждах целевых групп, консультация  о  правовом статусе и правовых норм при работе добровольцев с детьми-инвалидами, установление графика помощи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01.12.2015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МБОД ДОД «ЦДТ»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социальной защиты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ДОД «ЦДТ» 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Style w:val="mw-headline"/>
                <w:rFonts w:ascii="Times New Roman" w:hAnsi="Times New Roman"/>
              </w:rPr>
            </w:pPr>
            <w:r>
              <w:rPr>
                <w:rStyle w:val="mw-headline"/>
                <w:rFonts w:ascii="Times New Roman" w:hAnsi="Times New Roman" w:cs="Times New Roman"/>
              </w:rPr>
              <w:t xml:space="preserve">Внеклассное мероприятие « Если добрый ты, это хорошо» для младших школьников </w:t>
            </w:r>
          </w:p>
          <w:p w:rsidR="001077E0" w:rsidRDefault="001077E0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02.12.2015 г.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ДОД «ЦДТ», общеобразовательные организации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Конкурс художественно-прикладного  творчества «Поверь в себя» для детей-инвалидов и  ОВЗ. Оформление выставки.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 – 03.12.2015 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ДОД «ЦДТ»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ДОД «ЦДТ», общеобразовательные организации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Благотворительная акция </w:t>
            </w:r>
            <w:r>
              <w:rPr>
                <w:rFonts w:ascii="Times New Roman" w:hAnsi="Times New Roman" w:cs="Times New Roman"/>
                <w:color w:val="000000"/>
              </w:rPr>
              <w:t>«Сумка дружбы»</w:t>
            </w:r>
            <w:r>
              <w:rPr>
                <w:rFonts w:ascii="Times New Roman" w:hAnsi="Times New Roman" w:cs="Times New Roman"/>
              </w:rPr>
              <w:t xml:space="preserve"> Сбор вещей, книг, игрушек, средств ухода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 – 05.12.2015 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ДОД «ЦДТ»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ДОД «ЦДТ», общеобразовательные организации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Добровольческая акция «Ты не один» (посещение семей-инвалидов и социальный патронаж)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декады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 детей инвалидов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ДОД «ЦДТ», общеобразовательные организации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Классные часы, уроки доброты: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-«Без доброты и сострадания нет человека»;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-«Дарите людям доброту»;</w:t>
            </w:r>
          </w:p>
          <w:p w:rsidR="001077E0" w:rsidRDefault="001077E0">
            <w:pPr>
              <w:spacing w:after="0" w:line="240" w:lineRule="auto"/>
              <w:rPr>
                <w:rStyle w:val="mw-headline"/>
              </w:rPr>
            </w:pPr>
            <w:r>
              <w:rPr>
                <w:rFonts w:ascii="Times New Roman" w:hAnsi="Times New Roman" w:cs="Times New Roman"/>
                <w:color w:val="000000"/>
              </w:rPr>
              <w:t>-«</w:t>
            </w:r>
            <w:r>
              <w:rPr>
                <w:rStyle w:val="mw-headline"/>
                <w:rFonts w:ascii="Times New Roman" w:hAnsi="Times New Roman" w:cs="Times New Roman"/>
              </w:rPr>
              <w:t>Не от милости, а от сердца»;</w:t>
            </w:r>
          </w:p>
          <w:p w:rsidR="001077E0" w:rsidRDefault="001077E0">
            <w:pPr>
              <w:spacing w:after="0" w:line="240" w:lineRule="auto"/>
              <w:rPr>
                <w:color w:val="000000"/>
              </w:rPr>
            </w:pPr>
            <w:r>
              <w:rPr>
                <w:rStyle w:val="mw-headline"/>
                <w:rFonts w:ascii="Times New Roman" w:hAnsi="Times New Roman" w:cs="Times New Roman"/>
              </w:rPr>
              <w:t>-«Подари улыбку другу» и др.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декады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ДОД «ЦДТ», общеобразовательные организации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«Равные среди равных».  Международный день инвалидов. Концертная программа и выставка работ людей с ограниченными возможностями, мастер-классы, творческие площадки «Мы такие же, как все, но чуточку сильнее»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03.12.2015 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РДК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ДОД «ЦДТ»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социальной защиты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РДК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ДОД «ЦДТ» 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СМИ об участниках Акции, об успешном опыте участия детей-инвалидов в жизни местного сообщества. Эссе по результатам участия в Акции (описание конкретных ситуаций добровольцев).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декады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Официальные сайты образовательных организаций, в районной газете «Сельские горизонты»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социальной защиты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РДК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ДОД «ЦДТ»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«Краски жизни – через книгу».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Библиотечные посиделки «Передай добро по </w:t>
            </w:r>
            <w:r>
              <w:rPr>
                <w:rFonts w:ascii="Times New Roman" w:hAnsi="Times New Roman" w:cs="Times New Roman"/>
              </w:rPr>
              <w:lastRenderedPageBreak/>
              <w:t>кругу»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течение декады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социальной защиты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РДК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ДОД «ЦДТ»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Образовательные организации района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добровольческой  акции «Визит внимания» (поздравление детей-инвалидов и ОВЗ  – именинников, рожденных в ноябре и декабре на дому)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декады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 детей инвалидов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социальной защиты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РДК</w:t>
            </w:r>
          </w:p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ДОД «ЦДТ»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организации района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соревнование по шашкам и шахматам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2015 года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Слобода, СОК «Дельфин»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спорту и туризму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спортивного мероприятия « Возьмемся за руки друзья»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декабря 2015 года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Слобода, СОК «Дельфин»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r>
              <w:rPr>
                <w:rFonts w:ascii="Times New Roman" w:hAnsi="Times New Roman" w:cs="Times New Roman"/>
              </w:rPr>
              <w:t>Отдел по молодежной политике, спорту и туризму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лиц с ограниченными возможностями для оздоровительного купания в </w:t>
            </w:r>
            <w:proofErr w:type="gramStart"/>
            <w:r>
              <w:rPr>
                <w:rFonts w:ascii="Times New Roman" w:hAnsi="Times New Roman" w:cs="Times New Roman"/>
              </w:rPr>
              <w:t>бассейне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2015 года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Слобода, СОК «Дельфин»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r>
              <w:rPr>
                <w:rFonts w:ascii="Times New Roman" w:hAnsi="Times New Roman" w:cs="Times New Roman"/>
              </w:rPr>
              <w:t>Отдел по молодежной политике, спорту и туризму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учащихся школ соседних сел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декабря 2015 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Корноуховский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ДИПИ»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Главой района </w:t>
            </w:r>
            <w:proofErr w:type="spellStart"/>
            <w:r>
              <w:rPr>
                <w:rFonts w:ascii="Times New Roman" w:hAnsi="Times New Roman" w:cs="Times New Roman"/>
              </w:rPr>
              <w:t>Корноуховского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интерната для престарелых и инвалидов.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 2015 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Корноуховский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ДИПИ»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района,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Обеспечение формирования доступной среды жизнедеятельности граждан с ограниченными возможностями и создание беспрепятственного доступа их к объектам социальной инфраструктуры и информации, поддержание в актуальном состоянии «Интерактивной карты доступности».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объектов: </w:t>
            </w:r>
            <w:proofErr w:type="spellStart"/>
            <w:r>
              <w:rPr>
                <w:rFonts w:ascii="Times New Roman" w:hAnsi="Times New Roman" w:cs="Times New Roman"/>
              </w:rPr>
              <w:t>Кугарчинская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ГАУЗ «Рыбн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Кугарчинская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ГАУЗ «Рыбн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ЦРБ,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инвалидов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актуализации «Интерактивная карта доступности»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мониторинга объектов социальной инфраструктуры с целью определения их доступности для оказания услуг гражданам с ограниченными возможностями «Общественный контроль»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социальной инфраструктуры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ЦРБ,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инвалидов, Прокуратура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Привлечение организации всех форм собственности, добровольцев к участию в подготовке и проведении благотворительных мероприятий и акций, направленных на поддержку граждан с ограниченными возможностями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«Трудовой десант»- привлечение волонтеров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оказания помощи  в уборке жилых помещений и придомовых территорий </w:t>
            </w:r>
            <w:r>
              <w:rPr>
                <w:rFonts w:ascii="Times New Roman" w:hAnsi="Times New Roman" w:cs="Times New Roman"/>
              </w:rPr>
              <w:lastRenderedPageBreak/>
              <w:t>одиноким и одиноко проживающим инвалидам пожилого возраста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1-10 декабря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Агротехнический техникум,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социальной защиты,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учреждения,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ФОРПОСТ 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посильной помощи инвалидам  в организациях, предприятиях и учреждениях района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декабря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месту жительства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предприятия, учреждения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Добровольческая акция «Ты не одинок» с участием детей из СПДП «</w:t>
            </w:r>
            <w:proofErr w:type="spellStart"/>
            <w:r>
              <w:rPr>
                <w:rFonts w:ascii="Times New Roman" w:hAnsi="Times New Roman" w:cs="Times New Roman"/>
              </w:rPr>
              <w:t>Акчарлак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декабря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 инвалида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мероприятий, направленных на улучшение жизни, социальную поддержку граждан с ограниченными возможностями и интеграцию их в общество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амбулаторных учреждениях района обеспечить</w:t>
            </w:r>
          </w:p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безочередной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прием инвалидов. При необходимости</w:t>
            </w:r>
          </w:p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обеспечить им </w:t>
            </w:r>
            <w:proofErr w:type="spellStart"/>
            <w:r>
              <w:rPr>
                <w:sz w:val="22"/>
                <w:szCs w:val="22"/>
                <w:lang w:eastAsia="en-US"/>
              </w:rPr>
              <w:t>безочередную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госпитализацию в ста-</w:t>
            </w:r>
          </w:p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ционары</w:t>
            </w:r>
            <w:proofErr w:type="spellEnd"/>
            <w:r>
              <w:rPr>
                <w:sz w:val="22"/>
                <w:szCs w:val="22"/>
                <w:lang w:eastAsia="en-US"/>
              </w:rPr>
              <w:t>, направлять в госпиталя для ветеранов войн, реабилитационные учреждения.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Рыбная Слобода поликлиника,  </w:t>
            </w:r>
            <w:proofErr w:type="spellStart"/>
            <w:r>
              <w:rPr>
                <w:rFonts w:ascii="Times New Roman" w:hAnsi="Times New Roman" w:cs="Times New Roman"/>
              </w:rPr>
              <w:t>Кутлу-Букаш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В.Тимерлик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мбул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Организовать выезда врачебных бригад в </w:t>
            </w:r>
            <w:proofErr w:type="gramStart"/>
            <w:r>
              <w:rPr>
                <w:sz w:val="22"/>
                <w:szCs w:val="22"/>
                <w:lang w:eastAsia="en-US"/>
              </w:rPr>
              <w:t>отдален-</w:t>
            </w:r>
            <w:proofErr w:type="spellStart"/>
            <w:r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села района с целью осмотра и оказания медицинской помощи одиноким и нетранспортабельным граждан с ограниченными возможностями.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ОМК, нас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ункты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врачебные осмотры на дому детей-инвалидов с оказанием необходимой медицинской помощи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 инвалида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ind w:right="-5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Провести работы по благоустройству </w:t>
            </w:r>
            <w:proofErr w:type="gramStart"/>
            <w:r>
              <w:rPr>
                <w:sz w:val="22"/>
                <w:szCs w:val="22"/>
                <w:lang w:eastAsia="en-US"/>
              </w:rPr>
              <w:t>парковочных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1077E0" w:rsidRDefault="001077E0">
            <w:pPr>
              <w:pStyle w:val="2"/>
              <w:spacing w:after="0" w:line="240" w:lineRule="auto"/>
              <w:ind w:right="-5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 и адаптации движения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поликлиники и </w:t>
            </w:r>
            <w:proofErr w:type="spellStart"/>
            <w:r>
              <w:rPr>
                <w:sz w:val="22"/>
                <w:szCs w:val="22"/>
                <w:lang w:eastAsia="en-US"/>
              </w:rPr>
              <w:t>стацио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1077E0" w:rsidRDefault="001077E0">
            <w:pPr>
              <w:pStyle w:val="2"/>
              <w:spacing w:after="0" w:line="240" w:lineRule="auto"/>
              <w:ind w:right="-5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 ЦРБ входной группы, адаптация передвижения внутри стационара.</w:t>
            </w:r>
          </w:p>
          <w:p w:rsidR="001077E0" w:rsidRDefault="001077E0">
            <w:pPr>
              <w:pStyle w:val="2"/>
              <w:spacing w:after="0" w:line="240" w:lineRule="auto"/>
              <w:ind w:right="-5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ОМК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Напечатать статьи в районной газете на темы реабилитации инвалидов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ЗОЖ,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ЦРБ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1 раз в месяц патронаж к лежащим инвалидам, а также обучение родственников по уходу за ними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 года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унты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 участкам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ind w:right="-5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Осуществлять  контроль предоставления мер </w:t>
            </w:r>
          </w:p>
          <w:p w:rsidR="001077E0" w:rsidRDefault="001077E0">
            <w:pPr>
              <w:pStyle w:val="2"/>
              <w:spacing w:after="0" w:line="240" w:lineRule="auto"/>
              <w:ind w:right="-5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социальной поддержки в части  льготного лекарственного  обеспечения  через аптечные учреждения граждан с ограниченными возможностями, в соответствии с действующим законодательством по льготному лекарственному обеспечению. </w:t>
            </w:r>
          </w:p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 года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поликлинической работе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активного участия во встречах с инвалидами организуемых администрацией района и Советами местного самоуправления.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ЦРБ, и врачебных  амбулаторий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Организовать сопровождение торжественных и культурно-массовых мероприятий, проводимых в </w:t>
            </w:r>
            <w:proofErr w:type="gramStart"/>
            <w:r>
              <w:rPr>
                <w:sz w:val="22"/>
                <w:szCs w:val="22"/>
                <w:lang w:eastAsia="en-US"/>
              </w:rPr>
              <w:t>рамках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декады инвалидов.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Зам. </w:t>
            </w: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поликлинической работе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pStyle w:val="2"/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по показаниям стоматологическую помощь на дому с целью санации граждан ограниченными возможностями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месту жительства инвалида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Слободская ЦРБ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Выездная работа Службы участковой социальной помощи. Домашнее </w:t>
            </w:r>
            <w:proofErr w:type="spellStart"/>
            <w:r>
              <w:rPr>
                <w:rFonts w:ascii="Times New Roman" w:hAnsi="Times New Roman" w:cs="Times New Roman"/>
              </w:rPr>
              <w:t>визитирование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семьям, где воспитываются дети с ограниченными возможностями «Мы с тобой!»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 «Доверие-</w:t>
            </w:r>
            <w:proofErr w:type="spellStart"/>
            <w:r>
              <w:rPr>
                <w:rFonts w:ascii="Times New Roman" w:hAnsi="Times New Roman" w:cs="Times New Roman"/>
              </w:rPr>
              <w:t>Ышаныч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ОСПСиД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дня приема инвалидов. Работа мобильной бригады.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ОСЗ, КЦСОН «Доверие-</w:t>
            </w:r>
            <w:proofErr w:type="spellStart"/>
            <w:r>
              <w:rPr>
                <w:rFonts w:ascii="Times New Roman" w:hAnsi="Times New Roman" w:cs="Times New Roman"/>
              </w:rPr>
              <w:t>Ышаныч</w:t>
            </w:r>
            <w:proofErr w:type="spellEnd"/>
            <w:r>
              <w:rPr>
                <w:rFonts w:ascii="Times New Roman" w:hAnsi="Times New Roman" w:cs="Times New Roman"/>
              </w:rPr>
              <w:t>», РЦМП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предоставление адресной социальной помощи инвалидам и родителям, воспитывающим детей с ограниченными возможностями.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01.12.2015-10.12.2015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ОСЗ, КЦСОН «Доверие-</w:t>
            </w:r>
            <w:proofErr w:type="spellStart"/>
            <w:r>
              <w:rPr>
                <w:rFonts w:ascii="Times New Roman" w:hAnsi="Times New Roman" w:cs="Times New Roman"/>
              </w:rPr>
              <w:t>Ышаныч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нуждающихся инвалидов инвалидными колясками, средствами реабилитации (костылями) через пункт проката при КЦСОН.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01.12.2015-10.12.2015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бесплатных банных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05.12.2015-06.12.2015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с элементами тренинга для инвалидов в сенсорной комнаты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КЦСОН, </w:t>
            </w:r>
            <w:proofErr w:type="spellStart"/>
            <w:r>
              <w:rPr>
                <w:rFonts w:ascii="Times New Roman" w:hAnsi="Times New Roman" w:cs="Times New Roman"/>
              </w:rPr>
              <w:t>ОСПСиД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гос. Услуг по трудоустройству, проф. Обучению и доп. Проф. Образованию, психологической поддержке безработных инвалидов, социальной адаптации безработных инвалидов на рынке труда, меры по оказанию содействия трудоустройству инвалидов на оборудованные (оснащенные) рабочие места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поддержка безработным гражданам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декабря 2015г.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10.00ч.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услуги по социальной адаптации безработным инвалидам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 2015г.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10.00ч.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 инвалидов по компьютерной технике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оказания бесплатной юридической помощи организациями, расположенными на территории района, города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консультирование инвалидов по </w:t>
            </w:r>
            <w:proofErr w:type="gramStart"/>
            <w:r>
              <w:rPr>
                <w:rFonts w:ascii="Times New Roman" w:hAnsi="Times New Roman" w:cs="Times New Roman"/>
              </w:rPr>
              <w:t>различным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вопросам социальной поддержки.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01.12.2015-10.12.2015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ОСЗ, КЦСОН «Доверие-</w:t>
            </w:r>
            <w:proofErr w:type="spellStart"/>
            <w:r>
              <w:rPr>
                <w:rFonts w:ascii="Times New Roman" w:hAnsi="Times New Roman" w:cs="Times New Roman"/>
              </w:rPr>
              <w:t>Ышаныч</w:t>
            </w:r>
            <w:proofErr w:type="spellEnd"/>
            <w:r>
              <w:rPr>
                <w:rFonts w:ascii="Times New Roman" w:hAnsi="Times New Roman" w:cs="Times New Roman"/>
              </w:rPr>
              <w:t>», юридический отдел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защиты, Исполнительный комитет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телефона «Горячей линии» в администрациях районов и городов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телефона «Горячая линия», для людей с ограниченными возможностями в Исполнительном </w:t>
            </w:r>
            <w:proofErr w:type="gramStart"/>
            <w:r>
              <w:rPr>
                <w:rFonts w:ascii="Times New Roman" w:hAnsi="Times New Roman" w:cs="Times New Roman"/>
              </w:rPr>
              <w:t>комитете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</w:rPr>
              <w:t>884361-2-39-62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декабря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«Прямой связи» на страницах районной газеты «</w:t>
            </w:r>
            <w:proofErr w:type="spellStart"/>
            <w:r>
              <w:rPr>
                <w:rFonts w:ascii="Times New Roman" w:hAnsi="Times New Roman" w:cs="Times New Roman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декабря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«Круглых столов» с участием активистов общественных организаций инвалидов, семинаров, турниров, фестивалей, конкурсов, чемпионатов, активная работа СМ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информационное освещение актуальных тем, выпуск информационных буклетов по различным вопросам 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круглого стола «О мерах по реализации в Республике Татарстан Федерального закона от 29.06.2015г. №176- ФЗ «О внесении изменений в Жилищный кодекс РФ и отдельные законодательные акты Российской Федерации»» и Федерального закона от 01.12.2014г.№419-ФЗ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декабря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инвалидов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инвалидов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отчетно-выборной конференции  </w:t>
            </w:r>
            <w:r>
              <w:rPr>
                <w:rFonts w:ascii="Times New Roman" w:hAnsi="Times New Roman" w:cs="Times New Roman"/>
              </w:rPr>
              <w:lastRenderedPageBreak/>
              <w:t>районного общества инвалидов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декабря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районная </w:t>
            </w: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Исполнительный комитет,</w:t>
            </w:r>
          </w:p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Отдел социальной защиты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районных мероприятий в районной газете «</w:t>
            </w:r>
            <w:proofErr w:type="spellStart"/>
            <w:r>
              <w:rPr>
                <w:rFonts w:ascii="Times New Roman" w:hAnsi="Times New Roman" w:cs="Times New Roman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</w:rPr>
              <w:t>», на  сайте района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Музейное путешествие «Званые гости»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декабря,  в 14.00  час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Книжные выставки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района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творчества инвалидов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декабря, в 10.00 час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 мероприятий «Мы можем…»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социально-культурной сферы</w:t>
            </w:r>
          </w:p>
        </w:tc>
      </w:tr>
      <w:tr w:rsidR="001077E0" w:rsidTr="001077E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Семинар: «Организация и психолого-педагогическое сопровождение преемственной системы </w:t>
            </w:r>
            <w:proofErr w:type="gramStart"/>
            <w:r>
              <w:rPr>
                <w:rFonts w:ascii="Times New Roman" w:hAnsi="Times New Roman" w:cs="Times New Roman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Рыбно-Слободская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гимн.№1»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0" w:rsidRDefault="0010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</w:tbl>
    <w:p w:rsidR="001077E0" w:rsidRDefault="001077E0" w:rsidP="001077E0">
      <w:pPr>
        <w:jc w:val="center"/>
      </w:pPr>
    </w:p>
    <w:p w:rsidR="001077E0" w:rsidRDefault="001077E0" w:rsidP="0010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77E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077E0" w:rsidRDefault="001077E0" w:rsidP="0010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A83" w:rsidRDefault="00307A83"/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0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7E0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87BF0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077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7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w-headline">
    <w:name w:val="mw-headline"/>
    <w:basedOn w:val="a0"/>
    <w:rsid w:val="001077E0"/>
  </w:style>
  <w:style w:type="character" w:styleId="a3">
    <w:name w:val="Hyperlink"/>
    <w:basedOn w:val="a0"/>
    <w:uiPriority w:val="99"/>
    <w:semiHidden/>
    <w:unhideWhenUsed/>
    <w:rsid w:val="00107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077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7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w-headline">
    <w:name w:val="mw-headline"/>
    <w:basedOn w:val="a0"/>
    <w:rsid w:val="001077E0"/>
  </w:style>
  <w:style w:type="character" w:styleId="a3">
    <w:name w:val="Hyperlink"/>
    <w:basedOn w:val="a0"/>
    <w:uiPriority w:val="99"/>
    <w:semiHidden/>
    <w:unhideWhenUsed/>
    <w:rsid w:val="0010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2015-11-22T05:33:00Z</dcterms:created>
  <dcterms:modified xsi:type="dcterms:W3CDTF">2015-11-22T05:34:00Z</dcterms:modified>
</cp:coreProperties>
</file>