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96" w:rsidRDefault="00FF0896" w:rsidP="00FF0896">
      <w:pPr>
        <w:spacing w:after="0" w:line="240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011E7C" w:rsidRPr="00CC4849" w:rsidRDefault="008559FB" w:rsidP="00CC4849">
      <w:pPr>
        <w:spacing w:after="0" w:line="240" w:lineRule="auto"/>
        <w:ind w:left="5245"/>
        <w:rPr>
          <w:sz w:val="24"/>
          <w:szCs w:val="24"/>
        </w:rPr>
      </w:pPr>
      <w:r w:rsidRPr="00CC4849">
        <w:rPr>
          <w:sz w:val="24"/>
          <w:szCs w:val="24"/>
        </w:rPr>
        <w:t xml:space="preserve">Приложение </w:t>
      </w:r>
      <w:r w:rsidR="004C5E80" w:rsidRPr="00CC4849">
        <w:rPr>
          <w:sz w:val="24"/>
          <w:szCs w:val="24"/>
        </w:rPr>
        <w:t xml:space="preserve">№ 1 </w:t>
      </w:r>
    </w:p>
    <w:p w:rsidR="00011E7C" w:rsidRPr="00CC4849" w:rsidRDefault="00011E7C" w:rsidP="00CC4849">
      <w:pPr>
        <w:spacing w:after="0" w:line="240" w:lineRule="auto"/>
        <w:ind w:left="5245"/>
        <w:rPr>
          <w:sz w:val="24"/>
          <w:szCs w:val="24"/>
        </w:rPr>
      </w:pPr>
      <w:r w:rsidRPr="00CC4849">
        <w:rPr>
          <w:sz w:val="24"/>
          <w:szCs w:val="24"/>
        </w:rPr>
        <w:t xml:space="preserve">к </w:t>
      </w:r>
      <w:r w:rsidR="00CC4849">
        <w:rPr>
          <w:sz w:val="24"/>
          <w:szCs w:val="24"/>
        </w:rPr>
        <w:t xml:space="preserve"> р</w:t>
      </w:r>
      <w:r w:rsidR="00CA4E4A" w:rsidRPr="00CC4849">
        <w:rPr>
          <w:sz w:val="24"/>
          <w:szCs w:val="24"/>
        </w:rPr>
        <w:t>аспоряж</w:t>
      </w:r>
      <w:r w:rsidR="002348CD" w:rsidRPr="00CC4849">
        <w:rPr>
          <w:sz w:val="24"/>
          <w:szCs w:val="24"/>
        </w:rPr>
        <w:t>ени</w:t>
      </w:r>
      <w:r w:rsidR="00CC4849" w:rsidRPr="00CC4849">
        <w:rPr>
          <w:sz w:val="24"/>
          <w:szCs w:val="24"/>
        </w:rPr>
        <w:t>ю</w:t>
      </w:r>
      <w:r w:rsidR="002348CD" w:rsidRPr="00CC4849">
        <w:rPr>
          <w:sz w:val="24"/>
          <w:szCs w:val="24"/>
        </w:rPr>
        <w:t xml:space="preserve"> Палаты имущественных и зем</w:t>
      </w:r>
      <w:r w:rsidR="00CA4E4A" w:rsidRPr="00CC4849">
        <w:rPr>
          <w:sz w:val="24"/>
          <w:szCs w:val="24"/>
        </w:rPr>
        <w:t>е</w:t>
      </w:r>
      <w:r w:rsidR="002348CD" w:rsidRPr="00CC4849">
        <w:rPr>
          <w:sz w:val="24"/>
          <w:szCs w:val="24"/>
        </w:rPr>
        <w:t>л</w:t>
      </w:r>
      <w:r w:rsidR="00CA4E4A" w:rsidRPr="00CC4849">
        <w:rPr>
          <w:sz w:val="24"/>
          <w:szCs w:val="24"/>
        </w:rPr>
        <w:t xml:space="preserve">ьных отношений Рыбно-Слободского </w:t>
      </w:r>
      <w:r w:rsidR="004C5E80" w:rsidRPr="00CC4849">
        <w:rPr>
          <w:sz w:val="24"/>
          <w:szCs w:val="24"/>
        </w:rPr>
        <w:t xml:space="preserve">муниципального района Республики Татарстан </w:t>
      </w:r>
    </w:p>
    <w:p w:rsidR="004C5E80" w:rsidRPr="00CC4849" w:rsidRDefault="004C5E80" w:rsidP="00CC4849">
      <w:pPr>
        <w:spacing w:after="0" w:line="360" w:lineRule="auto"/>
        <w:ind w:left="5245"/>
        <w:rPr>
          <w:b/>
          <w:sz w:val="24"/>
          <w:szCs w:val="24"/>
        </w:rPr>
      </w:pPr>
      <w:r w:rsidRPr="00CC4849">
        <w:rPr>
          <w:sz w:val="24"/>
          <w:szCs w:val="24"/>
        </w:rPr>
        <w:t xml:space="preserve">от </w:t>
      </w:r>
      <w:r w:rsidR="005E5173">
        <w:rPr>
          <w:sz w:val="24"/>
          <w:szCs w:val="24"/>
        </w:rPr>
        <w:t>_____________ № _____</w:t>
      </w:r>
      <w:r w:rsidR="00330657" w:rsidRPr="00CC4849">
        <w:rPr>
          <w:sz w:val="24"/>
          <w:szCs w:val="24"/>
        </w:rPr>
        <w:t xml:space="preserve"> </w:t>
      </w:r>
    </w:p>
    <w:p w:rsidR="008559FB" w:rsidRPr="002348CD" w:rsidRDefault="008559FB" w:rsidP="00486326">
      <w:pPr>
        <w:spacing w:after="0" w:line="240" w:lineRule="auto"/>
        <w:jc w:val="center"/>
        <w:rPr>
          <w:b/>
        </w:rPr>
      </w:pPr>
      <w:r w:rsidRPr="002348CD">
        <w:rPr>
          <w:b/>
        </w:rPr>
        <w:t xml:space="preserve">Программа </w:t>
      </w:r>
      <w:r w:rsidR="00486326" w:rsidRPr="00486326">
        <w:rPr>
          <w:b/>
        </w:rPr>
        <w:t>профилактики рисков причинения вреда охраняемым законом ценностям в сфере муниципального земельного контроля на территории Рыбно-Слободского муниципального района Республики Татарстан на 2024 год</w:t>
      </w:r>
    </w:p>
    <w:p w:rsidR="008559FB" w:rsidRPr="002348CD" w:rsidRDefault="008559FB" w:rsidP="000B5F62">
      <w:pPr>
        <w:spacing w:after="0" w:line="360" w:lineRule="auto"/>
        <w:jc w:val="center"/>
        <w:rPr>
          <w:b/>
        </w:rPr>
      </w:pPr>
    </w:p>
    <w:p w:rsidR="008559FB" w:rsidRPr="002348CD" w:rsidRDefault="008559FB" w:rsidP="000B5F62">
      <w:pPr>
        <w:spacing w:after="0" w:line="360" w:lineRule="auto"/>
        <w:ind w:firstLine="851"/>
        <w:jc w:val="center"/>
        <w:rPr>
          <w:b/>
        </w:rPr>
      </w:pPr>
      <w:r w:rsidRPr="002348CD">
        <w:rPr>
          <w:b/>
        </w:rPr>
        <w:t>ПАСПОРТ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619"/>
      </w:tblGrid>
      <w:tr w:rsidR="00012BFC" w:rsidRPr="002348CD" w:rsidTr="00007BB9">
        <w:tc>
          <w:tcPr>
            <w:tcW w:w="2802" w:type="dxa"/>
          </w:tcPr>
          <w:p w:rsidR="00012BFC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620" w:type="dxa"/>
          </w:tcPr>
          <w:p w:rsidR="00012BFC" w:rsidRPr="002348CD" w:rsidRDefault="00007BB9" w:rsidP="00486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</w:rPr>
              <w:t xml:space="preserve">Программа </w:t>
            </w:r>
            <w:r w:rsidR="00486326" w:rsidRPr="00486326">
              <w:rPr>
                <w:rFonts w:ascii="Times New Roman" w:hAnsi="Times New Roman" w:cs="Times New Roman"/>
              </w:rPr>
              <w:t>профилактики рисков причинения вреда охраняемым законом ценностям в сфере муниципального земельного контроля на территории Рыбно-Слободского муниципального района Республики Татарстан на 2024 год</w:t>
            </w:r>
            <w:r w:rsidRPr="002348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BB9" w:rsidRPr="002348CD" w:rsidTr="00007BB9">
        <w:tc>
          <w:tcPr>
            <w:tcW w:w="2802" w:type="dxa"/>
          </w:tcPr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Правовые основания</w:t>
            </w:r>
          </w:p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разработки программы</w:t>
            </w:r>
          </w:p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0" w:type="dxa"/>
          </w:tcPr>
          <w:p w:rsidR="00007BB9" w:rsidRPr="002348CD" w:rsidRDefault="00007BB9" w:rsidP="00834B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CD">
              <w:rPr>
                <w:rFonts w:ascii="Times New Roman" w:hAnsi="Times New Roman" w:cs="Times New Roman"/>
              </w:rPr>
              <w:t xml:space="preserve">Федеральный закон от 26.12.2008 № 294 -ФЗ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834BC1" w:rsidRPr="00834BC1">
              <w:rPr>
                <w:rFonts w:ascii="Times New Roman" w:hAnsi="Times New Roman" w:cs="Times New Roman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="00834BC1">
              <w:rPr>
                <w:rFonts w:ascii="Times New Roman" w:hAnsi="Times New Roman" w:cs="Times New Roman"/>
              </w:rPr>
              <w:t xml:space="preserve">, </w:t>
            </w:r>
            <w:r w:rsidR="00834BC1" w:rsidRPr="00834BC1">
              <w:rPr>
                <w:rFonts w:ascii="Times New Roman" w:hAnsi="Times New Roman" w:cs="Times New Roman"/>
              </w:rPr>
              <w:t xml:space="preserve"> </w:t>
            </w:r>
            <w:r w:rsidRPr="002348CD">
              <w:rPr>
                <w:rFonts w:ascii="Times New Roman" w:hAnsi="Times New Roman" w:cs="Times New Roman"/>
              </w:rPr>
              <w:t>Стандарт комплексной профилактики рисков причинения вреда охраняемым законом ценностям</w:t>
            </w:r>
          </w:p>
        </w:tc>
      </w:tr>
      <w:tr w:rsidR="00007BB9" w:rsidRPr="002348CD" w:rsidTr="00007BB9">
        <w:tc>
          <w:tcPr>
            <w:tcW w:w="2802" w:type="dxa"/>
          </w:tcPr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7620" w:type="dxa"/>
          </w:tcPr>
          <w:p w:rsidR="00007BB9" w:rsidRPr="002348CD" w:rsidRDefault="00007BB9" w:rsidP="002415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CD">
              <w:rPr>
                <w:rFonts w:ascii="Times New Roman" w:hAnsi="Times New Roman" w:cs="Times New Roman"/>
              </w:rPr>
              <w:t xml:space="preserve">Палата имущественных и земельных отношений </w:t>
            </w:r>
            <w:r w:rsidR="002415E8" w:rsidRPr="002348CD">
              <w:rPr>
                <w:rFonts w:ascii="Times New Roman" w:hAnsi="Times New Roman" w:cs="Times New Roman"/>
              </w:rPr>
              <w:t xml:space="preserve">Рыбно-Слободского </w:t>
            </w:r>
            <w:r w:rsidRPr="002348CD">
              <w:rPr>
                <w:rFonts w:ascii="Times New Roman" w:hAnsi="Times New Roman" w:cs="Times New Roman"/>
              </w:rPr>
              <w:t>муниципального района Республики Татарстан</w:t>
            </w:r>
          </w:p>
        </w:tc>
      </w:tr>
      <w:tr w:rsidR="00007BB9" w:rsidRPr="002348CD" w:rsidTr="00007BB9">
        <w:tc>
          <w:tcPr>
            <w:tcW w:w="2802" w:type="dxa"/>
          </w:tcPr>
          <w:p w:rsidR="00007BB9" w:rsidRPr="002348CD" w:rsidRDefault="00007BB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Цели программы</w:t>
            </w:r>
          </w:p>
        </w:tc>
        <w:tc>
          <w:tcPr>
            <w:tcW w:w="7620" w:type="dxa"/>
          </w:tcPr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повышение прозрачности системы контрольно-надзорной деятельности при проведении мероприятий по муниципальному земельному контролю;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 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предотвращение рисков причинения вреда охраняемым законом ценностям;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proofErr w:type="gramStart"/>
            <w:r w:rsidRPr="002348CD">
              <w:rPr>
                <w:rFonts w:ascii="Times New Roman" w:hAnsi="Times New Roman" w:cs="Times New Roman"/>
                <w:color w:val="000000"/>
              </w:rPr>
              <w:t>инфраструктуры профилактики рисков причинения вреда</w:t>
            </w:r>
            <w:proofErr w:type="gramEnd"/>
            <w:r w:rsidRPr="002348CD">
              <w:rPr>
                <w:rFonts w:ascii="Times New Roman" w:hAnsi="Times New Roman" w:cs="Times New Roman"/>
                <w:color w:val="000000"/>
              </w:rPr>
              <w:t xml:space="preserve"> охраняемым законом ценностям;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8"/>
              </w:num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снижение административной нагрузки на подконтрольные субъекты;</w:t>
            </w:r>
          </w:p>
          <w:p w:rsidR="00007BB9" w:rsidRPr="002348CD" w:rsidRDefault="00965FC9" w:rsidP="00965F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  <w:r w:rsidR="002348C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65FC9" w:rsidRPr="002348CD" w:rsidTr="00007BB9">
        <w:tc>
          <w:tcPr>
            <w:tcW w:w="2802" w:type="dxa"/>
          </w:tcPr>
          <w:p w:rsidR="00965FC9" w:rsidRPr="002348CD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7620" w:type="dxa"/>
          </w:tcPr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выявление причин, факторов и условий, способствующих причинению вреда охраняемым законом </w:t>
            </w:r>
            <w:r w:rsidRPr="002348CD">
              <w:rPr>
                <w:rFonts w:ascii="Times New Roman" w:hAnsi="Times New Roman" w:cs="Times New Roman"/>
                <w:color w:val="000000"/>
              </w:rPr>
              <w:lastRenderedPageBreak/>
              <w:t xml:space="preserve">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повышение квалификации кадрового состава контрольных органов;</w:t>
            </w:r>
          </w:p>
          <w:p w:rsidR="00965FC9" w:rsidRPr="002348CD" w:rsidRDefault="00965FC9" w:rsidP="00965FC9">
            <w:pPr>
              <w:pStyle w:val="a7"/>
              <w:numPr>
                <w:ilvl w:val="0"/>
                <w:numId w:val="9"/>
              </w:num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965FC9" w:rsidRPr="002348CD" w:rsidRDefault="00965FC9" w:rsidP="00965FC9">
            <w:pPr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965FC9" w:rsidRPr="002348CD" w:rsidTr="00007BB9">
        <w:tc>
          <w:tcPr>
            <w:tcW w:w="2802" w:type="dxa"/>
          </w:tcPr>
          <w:p w:rsidR="00965FC9" w:rsidRPr="002348CD" w:rsidRDefault="00965FC9" w:rsidP="00AF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lastRenderedPageBreak/>
              <w:t>Сроки и этапы реализации</w:t>
            </w:r>
          </w:p>
        </w:tc>
        <w:tc>
          <w:tcPr>
            <w:tcW w:w="7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4"/>
            </w:tblGrid>
            <w:tr w:rsidR="00965FC9" w:rsidRPr="002348CD" w:rsidTr="00AF19CD">
              <w:trPr>
                <w:trHeight w:val="170"/>
              </w:trPr>
              <w:tc>
                <w:tcPr>
                  <w:tcW w:w="0" w:type="auto"/>
                </w:tcPr>
                <w:p w:rsidR="00965FC9" w:rsidRPr="002348CD" w:rsidRDefault="00965FC9" w:rsidP="00486326">
                  <w:pPr>
                    <w:tabs>
                      <w:tab w:val="left" w:pos="34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HAnsi"/>
                      <w:color w:val="000000"/>
                    </w:rPr>
                  </w:pPr>
                  <w:r w:rsidRPr="002348CD">
                    <w:rPr>
                      <w:rFonts w:eastAsiaTheme="minorHAnsi"/>
                      <w:color w:val="000000"/>
                    </w:rPr>
                    <w:t>202</w:t>
                  </w:r>
                  <w:r w:rsidR="005E5173">
                    <w:rPr>
                      <w:rFonts w:eastAsiaTheme="minorHAnsi"/>
                      <w:color w:val="000000"/>
                    </w:rPr>
                    <w:t>4</w:t>
                  </w:r>
                  <w:r w:rsidRPr="002348CD">
                    <w:rPr>
                      <w:rFonts w:eastAsiaTheme="minorHAnsi"/>
                      <w:color w:val="000000"/>
                    </w:rPr>
                    <w:t xml:space="preserve"> год</w:t>
                  </w:r>
                </w:p>
              </w:tc>
            </w:tr>
          </w:tbl>
          <w:p w:rsidR="00965FC9" w:rsidRPr="002348CD" w:rsidRDefault="00965FC9" w:rsidP="00AF1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FC9" w:rsidRPr="002348CD" w:rsidTr="00007BB9">
        <w:tc>
          <w:tcPr>
            <w:tcW w:w="2802" w:type="dxa"/>
          </w:tcPr>
          <w:p w:rsidR="00965FC9" w:rsidRPr="002348CD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48CD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620" w:type="dxa"/>
          </w:tcPr>
          <w:p w:rsidR="00965FC9" w:rsidRPr="002348CD" w:rsidRDefault="00965FC9" w:rsidP="00965FC9">
            <w:p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В рамках бюджетного финансирования</w:t>
            </w:r>
          </w:p>
        </w:tc>
      </w:tr>
      <w:tr w:rsidR="00965FC9" w:rsidRPr="002348CD" w:rsidTr="00007BB9">
        <w:tc>
          <w:tcPr>
            <w:tcW w:w="2802" w:type="dxa"/>
          </w:tcPr>
          <w:p w:rsidR="00657A0F" w:rsidRPr="002348CD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Ожидаемые конечные</w:t>
            </w:r>
          </w:p>
          <w:p w:rsidR="00657A0F" w:rsidRPr="002348CD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результаты реализации</w:t>
            </w:r>
          </w:p>
          <w:p w:rsidR="00657A0F" w:rsidRPr="002348CD" w:rsidRDefault="00657A0F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965FC9" w:rsidRPr="002348CD" w:rsidRDefault="00965FC9" w:rsidP="0000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20" w:type="dxa"/>
          </w:tcPr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снижение рисков причинения вреда охраняемым законом ценностям;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увеличение доли законопослушных подконтрольных субъектов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развитие системы профилактических мероприятий контрольного органа;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внедрение различных способов профилактики;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разработка и внедрение технологий профилактической работы внутри контрольного органа;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разработка образцов эффективного, законопослушного поведения подконтрольных субъектов;</w:t>
            </w:r>
          </w:p>
          <w:p w:rsidR="00657A0F" w:rsidRPr="002348CD" w:rsidRDefault="00657A0F" w:rsidP="00657A0F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BB6F1B" w:rsidRPr="002348CD" w:rsidRDefault="00657A0F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повышение прозрачности деятельности </w:t>
            </w:r>
            <w:r w:rsidRPr="002348CD">
              <w:rPr>
                <w:rFonts w:ascii="Times New Roman" w:hAnsi="Times New Roman" w:cs="Times New Roman"/>
                <w:bCs/>
                <w:color w:val="000000"/>
              </w:rPr>
              <w:t>контрольного органа;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 xml:space="preserve">уменьшение административной нагрузки </w:t>
            </w:r>
            <w:proofErr w:type="gramStart"/>
            <w:r w:rsidRPr="002348CD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2348CD">
              <w:rPr>
                <w:rFonts w:ascii="Times New Roman" w:hAnsi="Times New Roman" w:cs="Times New Roman"/>
                <w:color w:val="000000"/>
              </w:rPr>
              <w:t xml:space="preserve"> подконтрольных субъектов: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повышение уровня правовой грамотности подконтрольных субъектов: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lastRenderedPageBreak/>
              <w:t>обеспечение единообразия понимания предмета контроля подконтрольными субъектами;</w:t>
            </w:r>
          </w:p>
          <w:p w:rsidR="00BB6F1B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мотивация подконтрольных субъектов к добросовестному поведению;</w:t>
            </w:r>
          </w:p>
          <w:p w:rsidR="00965FC9" w:rsidRPr="002348CD" w:rsidRDefault="00BB6F1B" w:rsidP="00BB6F1B">
            <w:pPr>
              <w:pStyle w:val="a7"/>
              <w:numPr>
                <w:ilvl w:val="0"/>
                <w:numId w:val="9"/>
              </w:num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иное</w:t>
            </w:r>
          </w:p>
        </w:tc>
      </w:tr>
      <w:tr w:rsidR="00BB6F1B" w:rsidRPr="002348CD" w:rsidTr="00007BB9">
        <w:tc>
          <w:tcPr>
            <w:tcW w:w="2802" w:type="dxa"/>
          </w:tcPr>
          <w:p w:rsidR="00BB6F1B" w:rsidRPr="002348CD" w:rsidRDefault="00BB6F1B" w:rsidP="0065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8C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Структура программы</w:t>
            </w:r>
          </w:p>
        </w:tc>
        <w:tc>
          <w:tcPr>
            <w:tcW w:w="7620" w:type="dxa"/>
          </w:tcPr>
          <w:p w:rsidR="00BB6F1B" w:rsidRPr="002348CD" w:rsidRDefault="00BB6F1B" w:rsidP="00BB6F1B">
            <w:p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8CD">
              <w:rPr>
                <w:rFonts w:ascii="Times New Roman" w:hAnsi="Times New Roman" w:cs="Times New Roman"/>
                <w:color w:val="000000"/>
              </w:rPr>
              <w:t>Программа не предусматривает реализацию подпрограмм</w:t>
            </w:r>
          </w:p>
        </w:tc>
      </w:tr>
    </w:tbl>
    <w:p w:rsidR="00012BFC" w:rsidRPr="002348CD" w:rsidRDefault="00012BFC" w:rsidP="000B5F62">
      <w:pPr>
        <w:spacing w:after="0" w:line="360" w:lineRule="auto"/>
        <w:ind w:firstLine="851"/>
        <w:jc w:val="center"/>
        <w:rPr>
          <w:b/>
        </w:rPr>
      </w:pPr>
    </w:p>
    <w:p w:rsidR="00012BFC" w:rsidRPr="002348CD" w:rsidRDefault="00012BFC" w:rsidP="000B5F62">
      <w:pPr>
        <w:spacing w:after="0" w:line="360" w:lineRule="auto"/>
        <w:ind w:firstLine="851"/>
        <w:jc w:val="center"/>
        <w:rPr>
          <w:b/>
        </w:rPr>
      </w:pPr>
    </w:p>
    <w:p w:rsidR="008559FB" w:rsidRPr="002348CD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8559FB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Pr="002348CD" w:rsidRDefault="00AF19CD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2415E8" w:rsidRDefault="002415E8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330657" w:rsidRPr="002348CD" w:rsidRDefault="00330657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8559FB" w:rsidRPr="002348CD" w:rsidRDefault="008559FB" w:rsidP="000B5F62">
      <w:pPr>
        <w:autoSpaceDE w:val="0"/>
        <w:autoSpaceDN w:val="0"/>
        <w:adjustRightInd w:val="0"/>
        <w:spacing w:after="0" w:line="360" w:lineRule="auto"/>
        <w:rPr>
          <w:rFonts w:eastAsiaTheme="minorHAnsi"/>
          <w:color w:val="000000"/>
        </w:rPr>
      </w:pPr>
    </w:p>
    <w:p w:rsidR="00AF19CD" w:rsidRDefault="008559FB" w:rsidP="00486326">
      <w:pPr>
        <w:spacing w:after="0"/>
        <w:jc w:val="center"/>
        <w:rPr>
          <w:b/>
        </w:rPr>
      </w:pPr>
      <w:r w:rsidRPr="002348CD">
        <w:rPr>
          <w:b/>
        </w:rPr>
        <w:lastRenderedPageBreak/>
        <w:t xml:space="preserve">Программа </w:t>
      </w:r>
      <w:r w:rsidR="00486326" w:rsidRPr="00486326">
        <w:rPr>
          <w:b/>
        </w:rPr>
        <w:t>профилактики рисков причинения вреда охраняемым законом ценностям в сфере муниципального земельного контроля на территории Рыбно-Слободского муниципального района Республики Татарстан на 2024 год</w:t>
      </w:r>
    </w:p>
    <w:p w:rsidR="00486326" w:rsidRDefault="00486326" w:rsidP="00486326">
      <w:pPr>
        <w:spacing w:after="0"/>
        <w:jc w:val="center"/>
        <w:rPr>
          <w:rFonts w:eastAsiaTheme="minorHAnsi"/>
        </w:rPr>
      </w:pP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Настоящая программа разработана в целях </w:t>
      </w:r>
      <w:proofErr w:type="gramStart"/>
      <w:r w:rsidRPr="002348CD">
        <w:rPr>
          <w:rFonts w:eastAsiaTheme="minorHAnsi"/>
          <w:sz w:val="28"/>
          <w:szCs w:val="28"/>
          <w:lang w:eastAsia="en-US"/>
        </w:rPr>
        <w:t>реализации Стандарта комплексной профилактики рисков причинения вреда</w:t>
      </w:r>
      <w:proofErr w:type="gramEnd"/>
      <w:r w:rsidRPr="002348CD">
        <w:rPr>
          <w:rFonts w:eastAsiaTheme="minorHAnsi"/>
          <w:sz w:val="28"/>
          <w:szCs w:val="28"/>
          <w:lang w:eastAsia="en-US"/>
        </w:rPr>
        <w:t xml:space="preserve"> охраняемым законом ценностям.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I. Анализ и оценка состояния подконтрольной сферы</w:t>
      </w:r>
    </w:p>
    <w:p w:rsidR="008559FB" w:rsidRPr="002348CD" w:rsidRDefault="008559FB" w:rsidP="00AF19CD">
      <w:pPr>
        <w:autoSpaceDE w:val="0"/>
        <w:autoSpaceDN w:val="0"/>
        <w:adjustRightInd w:val="0"/>
        <w:spacing w:after="0"/>
        <w:ind w:firstLine="540"/>
        <w:jc w:val="both"/>
      </w:pPr>
      <w:proofErr w:type="gramStart"/>
      <w:r w:rsidRPr="002348CD">
        <w:rPr>
          <w:rFonts w:eastAsiaTheme="minorHAnsi"/>
        </w:rPr>
        <w:t>Муниципальный земельный контроль осуществляет Палат</w:t>
      </w:r>
      <w:r w:rsidR="0072104D" w:rsidRPr="002348CD">
        <w:rPr>
          <w:rFonts w:eastAsiaTheme="minorHAnsi"/>
        </w:rPr>
        <w:t>а</w:t>
      </w:r>
      <w:r w:rsidRPr="002348CD">
        <w:rPr>
          <w:rFonts w:eastAsiaTheme="minorHAnsi"/>
        </w:rPr>
        <w:t xml:space="preserve"> имущественных и земельных отношений </w:t>
      </w:r>
      <w:r w:rsidR="002415E8" w:rsidRPr="002348CD">
        <w:rPr>
          <w:rFonts w:eastAsiaTheme="minorHAnsi"/>
        </w:rPr>
        <w:t xml:space="preserve">Рыбно-Слободского </w:t>
      </w:r>
      <w:r w:rsidRPr="002348CD">
        <w:rPr>
          <w:rFonts w:eastAsiaTheme="minorHAnsi"/>
        </w:rPr>
        <w:t>муниципального района</w:t>
      </w:r>
      <w:r w:rsidR="0072104D" w:rsidRPr="002348CD">
        <w:rPr>
          <w:rFonts w:eastAsiaTheme="minorHAnsi"/>
        </w:rPr>
        <w:t xml:space="preserve"> Республики Татарстан</w:t>
      </w:r>
      <w:r w:rsidR="002415E8" w:rsidRPr="002348CD">
        <w:rPr>
          <w:rFonts w:eastAsiaTheme="minorHAnsi"/>
        </w:rPr>
        <w:t xml:space="preserve"> (далее по тексту – «Палата»)</w:t>
      </w:r>
      <w:r w:rsidRPr="002348CD">
        <w:rPr>
          <w:rFonts w:eastAsiaTheme="minorHAnsi"/>
        </w:rPr>
        <w:t xml:space="preserve"> в соответствии с пунктом 3 статьи 72 Земельного кодекса Российской Федерации в отношении объектов земельных отношений, расположенных в </w:t>
      </w:r>
      <w:r w:rsidRPr="002348CD">
        <w:t xml:space="preserve"> границах муниципального образования независимо от ведомственной принадлежности и формы собственности, в том числе земли, находящиеся в федеральной собственности и собственности Республики Татарстан.</w:t>
      </w:r>
      <w:proofErr w:type="gramEnd"/>
    </w:p>
    <w:p w:rsidR="002415E8" w:rsidRPr="002348CD" w:rsidRDefault="002415E8" w:rsidP="00AF19CD">
      <w:pPr>
        <w:autoSpaceDE w:val="0"/>
        <w:autoSpaceDN w:val="0"/>
        <w:adjustRightInd w:val="0"/>
        <w:spacing w:after="0"/>
        <w:ind w:firstLine="540"/>
        <w:jc w:val="both"/>
      </w:pPr>
      <w:r w:rsidRPr="002348CD">
        <w:t>Согласно Положению о порядке проведения муниципального земельного контроля на территории Рыбно-Слободского муниципального района РТ, муниципальный земельный контроль осуществляют председатель Палаты и заместитель председателя</w:t>
      </w:r>
      <w:r w:rsidR="00AF19CD">
        <w:t xml:space="preserve"> -</w:t>
      </w:r>
      <w:r w:rsidRPr="002348CD">
        <w:t xml:space="preserve"> начальник отдела Палаты.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48CD">
        <w:rPr>
          <w:rFonts w:eastAsiaTheme="minorHAnsi"/>
          <w:sz w:val="28"/>
          <w:szCs w:val="28"/>
          <w:lang w:eastAsia="en-US"/>
        </w:rPr>
        <w:t>В рамках муниципального земельного контроля должностное лицо осуществляет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требований законодательства Российской Федерации, законодательства Республики Татарстан, за нарушение которых предусмотрена административная и иная ответственность.</w:t>
      </w:r>
      <w:proofErr w:type="gramEnd"/>
    </w:p>
    <w:p w:rsidR="008559FB" w:rsidRPr="002348CD" w:rsidRDefault="008559FB" w:rsidP="00AF19CD">
      <w:pPr>
        <w:pStyle w:val="af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Основной задачей муниципального земельного контроля при реализации полномочий в сфере муниципального земельного контроля являются максимальное вовлечение неиспользуемых земель в гражданский оборот.</w:t>
      </w:r>
    </w:p>
    <w:p w:rsidR="008559FB" w:rsidRPr="002348CD" w:rsidRDefault="008559FB" w:rsidP="00AF19CD">
      <w:pPr>
        <w:pStyle w:val="af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48CD">
        <w:rPr>
          <w:rFonts w:eastAsiaTheme="minorHAnsi"/>
          <w:sz w:val="28"/>
          <w:szCs w:val="28"/>
          <w:lang w:eastAsia="en-US"/>
        </w:rPr>
        <w:t xml:space="preserve">Муниципальный земельный контроль на территории муниципального образования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Рыбно-Слободский </w:t>
      </w:r>
      <w:r w:rsidRPr="002348CD">
        <w:rPr>
          <w:rFonts w:eastAsiaTheme="minorHAnsi"/>
          <w:sz w:val="28"/>
          <w:szCs w:val="28"/>
          <w:lang w:eastAsia="en-US"/>
        </w:rPr>
        <w:t xml:space="preserve">муниципальный район осуществляется в соответствии </w:t>
      </w:r>
      <w:r w:rsidRPr="002348CD">
        <w:rPr>
          <w:sz w:val="28"/>
          <w:szCs w:val="28"/>
        </w:rPr>
        <w:t xml:space="preserve">Земельным кодексом Российской Федерации, Земельным кодексом Республики Татарстан, Федеральным законом от 06.10.2003 № 131-ФЗ «Об общих принципах организации местного самоуправления в Российской Федерации», </w:t>
      </w:r>
      <w:r w:rsidRPr="002348CD">
        <w:rPr>
          <w:sz w:val="28"/>
          <w:szCs w:val="28"/>
        </w:rPr>
        <w:lastRenderedPageBreak/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34BC1">
        <w:rPr>
          <w:sz w:val="28"/>
          <w:szCs w:val="28"/>
        </w:rPr>
        <w:t xml:space="preserve">,  </w:t>
      </w:r>
      <w:r w:rsidR="00834BC1" w:rsidRPr="00834BC1">
        <w:rPr>
          <w:sz w:val="28"/>
          <w:szCs w:val="28"/>
        </w:rPr>
        <w:t>Федеральным законом от 31.07.2020</w:t>
      </w:r>
      <w:proofErr w:type="gramEnd"/>
      <w:r w:rsidR="00834BC1" w:rsidRPr="00834BC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834BC1">
        <w:rPr>
          <w:sz w:val="28"/>
          <w:szCs w:val="28"/>
        </w:rPr>
        <w:t xml:space="preserve"> </w:t>
      </w:r>
      <w:r w:rsidRPr="002348CD">
        <w:rPr>
          <w:sz w:val="28"/>
          <w:szCs w:val="28"/>
        </w:rPr>
        <w:t>и иными нормативными правовыми актами</w:t>
      </w:r>
      <w:r w:rsidRPr="002348CD">
        <w:rPr>
          <w:rFonts w:eastAsiaTheme="minorHAnsi"/>
          <w:sz w:val="28"/>
          <w:szCs w:val="28"/>
          <w:lang w:eastAsia="en-US"/>
        </w:rPr>
        <w:t xml:space="preserve">. 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В целях предупреждения и предотвращения юридическими лицами, индивидуальными предпринимателями нарушений законодательства в области земельного законодательства информация размещена на официальном сайте </w:t>
      </w:r>
      <w:r w:rsidR="00834BC1">
        <w:rPr>
          <w:rFonts w:eastAsiaTheme="minorHAnsi"/>
          <w:sz w:val="28"/>
          <w:szCs w:val="28"/>
          <w:lang w:eastAsia="en-US"/>
        </w:rPr>
        <w:t>Рыбно-Слободского</w:t>
      </w:r>
      <w:r w:rsidRPr="002348CD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2348CD">
        <w:rPr>
          <w:rFonts w:eastAsiaTheme="minorHAnsi"/>
          <w:sz w:val="28"/>
          <w:szCs w:val="28"/>
          <w:lang w:eastAsia="en-US"/>
        </w:rPr>
        <w:t>исполнения Программы профилактики нарушений обязательных требований</w:t>
      </w:r>
      <w:proofErr w:type="gramEnd"/>
      <w:r w:rsidRPr="002348CD">
        <w:rPr>
          <w:rFonts w:eastAsiaTheme="minorHAnsi"/>
          <w:sz w:val="28"/>
          <w:szCs w:val="28"/>
          <w:lang w:eastAsia="en-US"/>
        </w:rPr>
        <w:t xml:space="preserve"> в области муниципального земельного контроля: на официальном сайте </w:t>
      </w:r>
      <w:r w:rsidR="00AF19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 xml:space="preserve"> муниципального района  в разделе муниципальный земельный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II. Цели и задачи проведения профилактической работы</w:t>
      </w:r>
    </w:p>
    <w:p w:rsidR="008559FB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 xml:space="preserve">Срок реализации программы: </w:t>
      </w:r>
      <w:r w:rsidR="00486326">
        <w:rPr>
          <w:rFonts w:eastAsiaTheme="minorHAnsi"/>
          <w:b/>
          <w:sz w:val="28"/>
          <w:szCs w:val="28"/>
          <w:lang w:eastAsia="en-US"/>
        </w:rPr>
        <w:t>2024 год</w:t>
      </w:r>
    </w:p>
    <w:p w:rsidR="00834BC1" w:rsidRPr="002348CD" w:rsidRDefault="00834BC1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Профилактика рисков причинения вреда охраняемым законом ценностям в области муниципального земельного контроля — это системно организованная деятельность Палат</w:t>
      </w:r>
      <w:r w:rsidR="002415E8" w:rsidRPr="002348CD">
        <w:rPr>
          <w:rFonts w:eastAsiaTheme="minorHAnsi"/>
          <w:sz w:val="28"/>
          <w:szCs w:val="28"/>
          <w:lang w:eastAsia="en-US"/>
        </w:rPr>
        <w:t>ы</w:t>
      </w:r>
      <w:r w:rsidRPr="002348CD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272035" w:rsidRPr="002348CD">
        <w:rPr>
          <w:rFonts w:eastAsiaTheme="minorHAnsi"/>
          <w:sz w:val="28"/>
          <w:szCs w:val="28"/>
          <w:lang w:eastAsia="en-US"/>
        </w:rPr>
        <w:t xml:space="preserve">Республики Татарстан </w:t>
      </w:r>
      <w:r w:rsidRPr="002348CD">
        <w:rPr>
          <w:rFonts w:eastAsiaTheme="minorHAnsi"/>
          <w:sz w:val="28"/>
          <w:szCs w:val="28"/>
          <w:lang w:eastAsia="en-US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повышение прозрачности системы контрольно-надзорной деятельности при проведении мероприятий по муниципальному контролю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предотвращение рисков причинения вреда охраняемым законом ценностям;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создание </w:t>
      </w:r>
      <w:proofErr w:type="gramStart"/>
      <w:r w:rsidRPr="002348CD">
        <w:rPr>
          <w:rFonts w:eastAsiaTheme="minorHAnsi"/>
          <w:sz w:val="28"/>
          <w:szCs w:val="28"/>
          <w:lang w:eastAsia="en-US"/>
        </w:rPr>
        <w:t>инфраструктуры профилактики рисков причинения вреда</w:t>
      </w:r>
      <w:proofErr w:type="gramEnd"/>
      <w:r w:rsidRPr="002348CD">
        <w:rPr>
          <w:rFonts w:eastAsiaTheme="minorHAnsi"/>
          <w:sz w:val="28"/>
          <w:szCs w:val="28"/>
          <w:lang w:eastAsia="en-US"/>
        </w:rPr>
        <w:t xml:space="preserve"> охраняемым законом ценностям;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:rsidR="008559FB" w:rsidRPr="002348CD" w:rsidRDefault="008559FB" w:rsidP="00AF19CD">
      <w:pPr>
        <w:pStyle w:val="af0"/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lastRenderedPageBreak/>
        <w:t>Проведение профилактических мероприятий позволит решить следующие задачи: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провидения профилактических мероприятий с учетом данных факторов;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определение перечня видов и сборов статистических данных, необходимых для организации профилактической работы;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559FB" w:rsidRPr="002348CD" w:rsidRDefault="008559FB" w:rsidP="00AF19CD">
      <w:pPr>
        <w:pStyle w:val="af0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Первый этап реализации Программы (</w:t>
      </w:r>
      <w:r w:rsidR="00486326">
        <w:rPr>
          <w:rFonts w:eastAsiaTheme="minorHAnsi"/>
          <w:sz w:val="28"/>
          <w:szCs w:val="28"/>
          <w:lang w:eastAsia="en-US"/>
        </w:rPr>
        <w:t>2024</w:t>
      </w:r>
      <w:r w:rsidRPr="002348CD">
        <w:rPr>
          <w:rFonts w:eastAsiaTheme="minorHAnsi"/>
          <w:sz w:val="28"/>
          <w:szCs w:val="28"/>
          <w:lang w:eastAsia="en-US"/>
        </w:rPr>
        <w:t xml:space="preserve"> год</w:t>
      </w:r>
      <w:r w:rsidR="00272035" w:rsidRPr="002348CD">
        <w:rPr>
          <w:rFonts w:eastAsiaTheme="minorHAnsi"/>
          <w:sz w:val="28"/>
          <w:szCs w:val="28"/>
          <w:lang w:eastAsia="en-US"/>
        </w:rPr>
        <w:t>):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определение должностного лица, ответственного за организацию и координацию мероприятий, направленных на профилактику нарушений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 </w:t>
      </w:r>
      <w:r w:rsidRPr="002348CD">
        <w:rPr>
          <w:rFonts w:eastAsiaTheme="minorHAnsi"/>
          <w:sz w:val="28"/>
          <w:szCs w:val="28"/>
          <w:lang w:eastAsia="en-US"/>
        </w:rPr>
        <w:t>обязательных требований при осуществлении муниципального контроля в области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определение должностных лиц, ответственных за осуществление профилактической деятельности;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>муниципального района руководства по соблюдению обязательных требований законодательства в области муниципального земельного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lastRenderedPageBreak/>
        <w:t xml:space="preserve">размещение на официальном сайте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>муниципального района Плана плановых проверок юридических лиц и индивидуальных предпринимателей на 202</w:t>
      </w:r>
      <w:r w:rsidR="00486326">
        <w:rPr>
          <w:rFonts w:eastAsiaTheme="minorHAnsi"/>
          <w:sz w:val="28"/>
          <w:szCs w:val="28"/>
          <w:lang w:eastAsia="en-US"/>
        </w:rPr>
        <w:t>5</w:t>
      </w:r>
      <w:r w:rsidRPr="002348CD">
        <w:rPr>
          <w:rFonts w:eastAsiaTheme="minorHAnsi"/>
          <w:sz w:val="28"/>
          <w:szCs w:val="28"/>
          <w:lang w:eastAsia="en-US"/>
        </w:rPr>
        <w:t xml:space="preserve"> год;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внесение информации о проводимых проверках и их результатах в реестр подконтрольных субъектов (объектов) в сфере муниципального земельного контроля;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проведение публичных обсуждений правоприменительной практики по муниципальному земельному контролю;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 в области муниципального земельного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559FB" w:rsidRPr="002348CD" w:rsidRDefault="008559FB" w:rsidP="00AF19CD">
      <w:pPr>
        <w:pStyle w:val="af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деятельности муниципального земельного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 на сайте 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Рыбно-Слободского </w:t>
      </w:r>
      <w:r w:rsidRPr="002348CD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4B7657" w:rsidRPr="002348CD">
        <w:rPr>
          <w:rFonts w:eastAsiaTheme="minorHAnsi"/>
          <w:sz w:val="28"/>
          <w:szCs w:val="28"/>
          <w:lang w:eastAsia="en-US"/>
        </w:rPr>
        <w:t>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Второ</w:t>
      </w:r>
      <w:r w:rsidR="00486326">
        <w:rPr>
          <w:rFonts w:eastAsiaTheme="minorHAnsi"/>
          <w:sz w:val="28"/>
          <w:szCs w:val="28"/>
          <w:lang w:eastAsia="en-US"/>
        </w:rPr>
        <w:t xml:space="preserve">й этап реализации Программы </w:t>
      </w:r>
    </w:p>
    <w:p w:rsidR="008559FB" w:rsidRPr="002348CD" w:rsidRDefault="008559FB" w:rsidP="00AF19CD">
      <w:pPr>
        <w:pStyle w:val="af0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8559FB" w:rsidRPr="002348CD" w:rsidRDefault="008559FB" w:rsidP="00AF19CD">
      <w:pPr>
        <w:pStyle w:val="af0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использование всех инструментов профилактики, предусмотренных Стандартом комплексной профилактики;</w:t>
      </w:r>
    </w:p>
    <w:p w:rsidR="008559FB" w:rsidRPr="002348CD" w:rsidRDefault="008559FB" w:rsidP="00AF19CD">
      <w:pPr>
        <w:pStyle w:val="af0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4B7657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 xml:space="preserve">III. Перечень программных мероприятий, </w:t>
      </w: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связанных с созданием инфраструктуры и проведением профилактической работы, и график их реализации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 xml:space="preserve">Организация и проведение профилактических мероприятий муниципального контроля, направленных на предупреждение рисков причинения вреда охраняемым законом ценностям в области муниципального земельного контроля, осуществляется ответственными исполнителями на основании соответствующего плана-графика, ежегодно разрабатываемого и утверждаемого Председателем </w:t>
      </w:r>
      <w:r w:rsidR="003B1181" w:rsidRPr="002348CD">
        <w:rPr>
          <w:rFonts w:eastAsiaTheme="minorHAnsi"/>
          <w:sz w:val="28"/>
          <w:szCs w:val="28"/>
          <w:lang w:eastAsia="en-US"/>
        </w:rPr>
        <w:lastRenderedPageBreak/>
        <w:t>Палат</w:t>
      </w:r>
      <w:r w:rsidR="002415E8" w:rsidRPr="002348CD">
        <w:rPr>
          <w:rFonts w:eastAsiaTheme="minorHAnsi"/>
          <w:sz w:val="28"/>
          <w:szCs w:val="28"/>
          <w:lang w:eastAsia="en-US"/>
        </w:rPr>
        <w:t xml:space="preserve">ы </w:t>
      </w:r>
      <w:r w:rsidR="003B1181" w:rsidRPr="002348CD">
        <w:rPr>
          <w:rFonts w:eastAsiaTheme="minorHAnsi"/>
          <w:sz w:val="28"/>
          <w:szCs w:val="28"/>
          <w:lang w:eastAsia="en-US"/>
        </w:rPr>
        <w:t xml:space="preserve">имущественных и земельных отношений </w:t>
      </w:r>
      <w:r w:rsidR="002415E8" w:rsidRPr="002348CD">
        <w:rPr>
          <w:rFonts w:eastAsiaTheme="minorHAnsi"/>
          <w:sz w:val="28"/>
          <w:szCs w:val="28"/>
        </w:rPr>
        <w:t xml:space="preserve">Рыбно-Слободского </w:t>
      </w:r>
      <w:r w:rsidR="003B1181" w:rsidRPr="002348CD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3B1181" w:rsidRPr="002348CD">
        <w:rPr>
          <w:rFonts w:eastAsiaTheme="minorHAnsi"/>
          <w:sz w:val="28"/>
          <w:szCs w:val="28"/>
        </w:rPr>
        <w:t xml:space="preserve"> Республики Татарстан</w:t>
      </w:r>
      <w:r w:rsidRPr="002348CD">
        <w:rPr>
          <w:rFonts w:eastAsiaTheme="minorHAnsi"/>
          <w:sz w:val="28"/>
          <w:szCs w:val="28"/>
          <w:lang w:eastAsia="en-US"/>
        </w:rPr>
        <w:t>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56C1" w:rsidRPr="001756C1" w:rsidRDefault="001756C1" w:rsidP="001756C1">
      <w:pPr>
        <w:spacing w:after="0"/>
        <w:jc w:val="center"/>
        <w:rPr>
          <w:rFonts w:eastAsia="Times New Roman"/>
          <w:lang w:bidi="en-US"/>
        </w:rPr>
      </w:pPr>
      <w:r w:rsidRPr="001756C1">
        <w:rPr>
          <w:rFonts w:eastAsiaTheme="minorHAnsi"/>
          <w:b/>
        </w:rPr>
        <w:t>IV.</w:t>
      </w:r>
      <w:r w:rsidRPr="001756C1">
        <w:rPr>
          <w:rFonts w:eastAsia="Times New Roman"/>
          <w:b/>
          <w:lang w:bidi="en-US"/>
        </w:rPr>
        <w:t xml:space="preserve"> Оценка </w:t>
      </w:r>
      <w:r>
        <w:rPr>
          <w:rFonts w:eastAsia="Times New Roman"/>
          <w:b/>
          <w:lang w:bidi="en-US"/>
        </w:rPr>
        <w:t>результативности и эффективности программы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Основным механизмом оценки результативности и эффективности профилактических материалов являются: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повышение уровня информированности заинтересованных лиц;</w:t>
      </w:r>
    </w:p>
    <w:p w:rsidR="001756C1" w:rsidRPr="001756C1" w:rsidRDefault="001756C1" w:rsidP="001756C1">
      <w:pPr>
        <w:spacing w:after="0"/>
        <w:jc w:val="both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во взаимодействии с гражданами и организациями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1756C1" w:rsidRPr="001756C1" w:rsidRDefault="001756C1" w:rsidP="001756C1">
      <w:pPr>
        <w:spacing w:after="0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оценка увеличения доли законопослушных подконтрольных субъектов;</w:t>
      </w:r>
    </w:p>
    <w:p w:rsidR="001756C1" w:rsidRPr="001756C1" w:rsidRDefault="001756C1" w:rsidP="001756C1">
      <w:pPr>
        <w:spacing w:after="0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анализ развития системы профилактических мероприятий Комитета;</w:t>
      </w:r>
    </w:p>
    <w:p w:rsidR="001756C1" w:rsidRPr="001756C1" w:rsidRDefault="001756C1" w:rsidP="001756C1">
      <w:pPr>
        <w:spacing w:after="0"/>
        <w:rPr>
          <w:rFonts w:eastAsia="Times New Roman"/>
          <w:lang w:bidi="en-US"/>
        </w:rPr>
      </w:pPr>
      <w:r w:rsidRPr="001756C1">
        <w:rPr>
          <w:rFonts w:eastAsia="Times New Roman"/>
          <w:lang w:bidi="en-US"/>
        </w:rPr>
        <w:tab/>
        <w:t>- анализ эффективности внедрения различных способов профилактики;</w:t>
      </w:r>
    </w:p>
    <w:p w:rsidR="001756C1" w:rsidRDefault="001756C1" w:rsidP="001756C1">
      <w:pPr>
        <w:pStyle w:val="af0"/>
        <w:spacing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1756C1">
        <w:rPr>
          <w:sz w:val="28"/>
          <w:szCs w:val="28"/>
          <w:lang w:eastAsia="en-US" w:bidi="en-US"/>
        </w:rPr>
        <w:t>- оценка повышения «прозрачности» деятельности Комитета.</w:t>
      </w:r>
      <w:r w:rsidRPr="002348C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756C1" w:rsidRDefault="001756C1" w:rsidP="001756C1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1756C1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V. Ресурсное обеспечение Программы</w:t>
      </w:r>
    </w:p>
    <w:p w:rsidR="008559FB" w:rsidRPr="002348CD" w:rsidRDefault="008559FB" w:rsidP="001756C1">
      <w:pPr>
        <w:pStyle w:val="af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При реализации Программы финансирование не предусмотрено.</w:t>
      </w:r>
    </w:p>
    <w:p w:rsidR="00AF19CD" w:rsidRDefault="00AF19CD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9FB" w:rsidRPr="002348CD" w:rsidRDefault="008559FB" w:rsidP="00AF19CD">
      <w:pPr>
        <w:pStyle w:val="af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8CD">
        <w:rPr>
          <w:rFonts w:eastAsiaTheme="minorHAnsi"/>
          <w:b/>
          <w:sz w:val="28"/>
          <w:szCs w:val="28"/>
          <w:lang w:eastAsia="en-US"/>
        </w:rPr>
        <w:t>V</w:t>
      </w:r>
      <w:r w:rsidR="001756C1">
        <w:rPr>
          <w:rFonts w:eastAsiaTheme="minorHAnsi"/>
          <w:b/>
          <w:sz w:val="28"/>
          <w:szCs w:val="28"/>
          <w:lang w:val="en-US" w:eastAsia="en-US"/>
        </w:rPr>
        <w:t>I</w:t>
      </w:r>
      <w:r w:rsidRPr="002348CD">
        <w:rPr>
          <w:rFonts w:eastAsiaTheme="minorHAnsi"/>
          <w:b/>
          <w:sz w:val="28"/>
          <w:szCs w:val="28"/>
          <w:lang w:eastAsia="en-US"/>
        </w:rPr>
        <w:t>. Механизм реализации Программы</w:t>
      </w:r>
    </w:p>
    <w:p w:rsidR="008559FB" w:rsidRPr="002348CD" w:rsidRDefault="008559FB" w:rsidP="00AF19CD">
      <w:pPr>
        <w:pStyle w:val="af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48CD">
        <w:rPr>
          <w:rFonts w:eastAsiaTheme="minorHAnsi"/>
          <w:sz w:val="28"/>
          <w:szCs w:val="28"/>
          <w:lang w:eastAsia="en-US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56C1" w:rsidRDefault="001756C1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4849" w:rsidRDefault="00CC4849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4849" w:rsidRPr="002348CD" w:rsidRDefault="00CC4849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pStyle w:val="af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9FB" w:rsidRPr="002348CD" w:rsidRDefault="008559FB" w:rsidP="000B5F62">
      <w:pPr>
        <w:spacing w:after="0" w:line="360" w:lineRule="auto"/>
        <w:jc w:val="center"/>
        <w:rPr>
          <w:b/>
        </w:rPr>
      </w:pPr>
      <w:r w:rsidRPr="002348CD">
        <w:rPr>
          <w:b/>
        </w:rPr>
        <w:lastRenderedPageBreak/>
        <w:t xml:space="preserve">ПЛАН-ГРАФИК </w:t>
      </w:r>
    </w:p>
    <w:p w:rsidR="008559FB" w:rsidRPr="002348CD" w:rsidRDefault="00486326" w:rsidP="000B5F62">
      <w:pPr>
        <w:spacing w:after="0" w:line="360" w:lineRule="auto"/>
        <w:jc w:val="center"/>
        <w:rPr>
          <w:b/>
        </w:rPr>
      </w:pPr>
      <w:r w:rsidRPr="00486326">
        <w:rPr>
          <w:b/>
        </w:rPr>
        <w:t>профилактики рисков причинения вреда охраняемым законом ценностям в сфере муниципального земельного контроля на территории Рыбно-Слободского муниципального района Республики Татарстан на 2024 год</w:t>
      </w:r>
      <w:r w:rsidR="008559FB" w:rsidRPr="002348CD">
        <w:rPr>
          <w:b/>
        </w:rPr>
        <w:t xml:space="preserve"> </w:t>
      </w:r>
    </w:p>
    <w:p w:rsidR="008559FB" w:rsidRPr="002348CD" w:rsidRDefault="008559FB" w:rsidP="000B5F62">
      <w:pPr>
        <w:pStyle w:val="af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701"/>
        <w:gridCol w:w="2516"/>
      </w:tblGrid>
      <w:tr w:rsidR="008559FB" w:rsidRPr="002348CD" w:rsidTr="00330657">
        <w:tc>
          <w:tcPr>
            <w:tcW w:w="993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8559FB" w:rsidRPr="002348CD" w:rsidRDefault="008559FB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 о плановых проводимых проверках путем размещения информации на официальном сайте Рыбно-Слободского муниципального района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415E8" w:rsidRPr="002348CD" w:rsidRDefault="002415E8" w:rsidP="00692AC3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приема председателем </w:t>
            </w: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</w:t>
            </w:r>
            <w:r w:rsidR="00692AC3">
              <w:rPr>
                <w:rFonts w:ascii="Times New Roman" w:eastAsiaTheme="minorHAnsi" w:hAnsi="Times New Roman" w:cs="Times New Roman"/>
                <w:sz w:val="28"/>
                <w:szCs w:val="28"/>
              </w:rPr>
              <w:t>ы</w:t>
            </w: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имущественных и земельных отношений Рыбно-Слободского муниципального района Республики Татарстан </w:t>
            </w: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 по вопросам организации и проведении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Консультация подконтрольных субъектов по телефону по вопросам соблюдения земельного законодательства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Палата имущественных и земельных отношений Рыбно-Слободского муниципального района </w:t>
            </w: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Рыбно-Слободского муниципального района обоснованной практики осуществления муниципального земельного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516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  <w:tr w:rsidR="002415E8" w:rsidRPr="002348CD" w:rsidTr="00330657"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Рыбно-Слободского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контролю в рамках осуществления муниципального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Исполнительный комитет</w:t>
            </w:r>
            <w:proofErr w:type="gramStart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ыбно-</w:t>
            </w:r>
          </w:p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Слободского муниципального района Республики Татарстан</w:t>
            </w:r>
          </w:p>
        </w:tc>
      </w:tr>
      <w:tr w:rsidR="002415E8" w:rsidRPr="002348CD" w:rsidTr="00330657">
        <w:trPr>
          <w:trHeight w:val="1659"/>
        </w:trPr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Рыбно-Сл</w:t>
            </w:r>
            <w:r w:rsidR="004863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бодского  муниципального района текстов нормативных правовых актов, содержащие обязательные требования, соблюдение которых оценивается при проведении мероприятий по контролю в рамках осуществления муниципального контроля</w:t>
            </w:r>
          </w:p>
        </w:tc>
        <w:tc>
          <w:tcPr>
            <w:tcW w:w="1701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Исполнительный комитет</w:t>
            </w:r>
            <w:proofErr w:type="gramStart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ыбно-</w:t>
            </w:r>
          </w:p>
          <w:p w:rsidR="002415E8" w:rsidRPr="002348CD" w:rsidRDefault="002415E8" w:rsidP="002415E8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Слободского муниципального района Республики Татарстан</w:t>
            </w:r>
          </w:p>
        </w:tc>
      </w:tr>
      <w:tr w:rsidR="002415E8" w:rsidRPr="002348CD" w:rsidTr="00330657">
        <w:trPr>
          <w:trHeight w:val="1659"/>
        </w:trPr>
        <w:tc>
          <w:tcPr>
            <w:tcW w:w="993" w:type="dxa"/>
          </w:tcPr>
          <w:p w:rsidR="002415E8" w:rsidRPr="002348CD" w:rsidRDefault="002415E8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103" w:type="dxa"/>
          </w:tcPr>
          <w:p w:rsidR="002415E8" w:rsidRPr="002348CD" w:rsidRDefault="002415E8" w:rsidP="00A40072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местной газете, в официальном  аккаунте Палаты </w:t>
            </w:r>
            <w:r w:rsidR="0033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072" w:rsidRPr="002348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40072" w:rsidRPr="0023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40072"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» в сети интернет, </w:t>
            </w: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разъяснений и предупреждений о </w:t>
            </w:r>
            <w:r w:rsidR="00A40072" w:rsidRPr="002348C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соблюдения требований действующего законодательства и недопустимости нарушений в сфере земельных отношений. </w:t>
            </w:r>
          </w:p>
        </w:tc>
        <w:tc>
          <w:tcPr>
            <w:tcW w:w="1701" w:type="dxa"/>
          </w:tcPr>
          <w:p w:rsidR="002415E8" w:rsidRPr="002348CD" w:rsidRDefault="00A40072" w:rsidP="003B1181">
            <w:pPr>
              <w:pStyle w:val="af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:rsidR="002415E8" w:rsidRPr="002348CD" w:rsidRDefault="00A40072" w:rsidP="002415E8">
            <w:pPr>
              <w:pStyle w:val="af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48CD">
              <w:rPr>
                <w:rFonts w:ascii="Times New Roman" w:eastAsiaTheme="minorHAnsi" w:hAnsi="Times New Roman" w:cs="Times New Roman"/>
                <w:sz w:val="28"/>
                <w:szCs w:val="28"/>
              </w:rPr>
              <w:t>Палата имущественных и земельных отношений Рыбно-Слободского муниципального района Республики Татарстан</w:t>
            </w:r>
          </w:p>
        </w:tc>
      </w:tr>
    </w:tbl>
    <w:p w:rsidR="008559FB" w:rsidRPr="002348CD" w:rsidRDefault="008559FB" w:rsidP="000B5F62">
      <w:pPr>
        <w:pStyle w:val="af0"/>
        <w:spacing w:line="360" w:lineRule="auto"/>
        <w:rPr>
          <w:sz w:val="28"/>
          <w:szCs w:val="28"/>
        </w:rPr>
      </w:pPr>
    </w:p>
    <w:p w:rsidR="008559FB" w:rsidRPr="00272035" w:rsidRDefault="008559FB" w:rsidP="000B5F62">
      <w:pPr>
        <w:pStyle w:val="af0"/>
        <w:spacing w:line="360" w:lineRule="auto"/>
        <w:rPr>
          <w:rFonts w:ascii="Arial" w:eastAsiaTheme="minorHAnsi" w:hAnsi="Arial" w:cs="Arial"/>
          <w:lang w:eastAsia="en-US"/>
        </w:rPr>
      </w:pPr>
    </w:p>
    <w:p w:rsidR="009C45FF" w:rsidRPr="00272035" w:rsidRDefault="009C45FF" w:rsidP="000B5F62">
      <w:pPr>
        <w:pStyle w:val="a8"/>
        <w:spacing w:line="360" w:lineRule="auto"/>
        <w:ind w:left="0" w:right="-104"/>
        <w:jc w:val="left"/>
        <w:rPr>
          <w:rFonts w:ascii="Arial" w:hAnsi="Arial" w:cs="Arial"/>
          <w:sz w:val="24"/>
          <w:szCs w:val="24"/>
        </w:rPr>
      </w:pPr>
    </w:p>
    <w:sectPr w:rsidR="009C45FF" w:rsidRPr="00272035" w:rsidSect="006B79C1">
      <w:pgSz w:w="11906" w:h="16838"/>
      <w:pgMar w:top="672" w:right="567" w:bottom="425" w:left="1134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E1" w:rsidRDefault="00C967E1" w:rsidP="008559FB">
      <w:pPr>
        <w:spacing w:after="0" w:line="240" w:lineRule="auto"/>
      </w:pPr>
      <w:r>
        <w:separator/>
      </w:r>
    </w:p>
  </w:endnote>
  <w:endnote w:type="continuationSeparator" w:id="0">
    <w:p w:rsidR="00C967E1" w:rsidRDefault="00C967E1" w:rsidP="0085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E1" w:rsidRDefault="00C967E1" w:rsidP="008559FB">
      <w:pPr>
        <w:spacing w:after="0" w:line="240" w:lineRule="auto"/>
      </w:pPr>
      <w:r>
        <w:separator/>
      </w:r>
    </w:p>
  </w:footnote>
  <w:footnote w:type="continuationSeparator" w:id="0">
    <w:p w:rsidR="00C967E1" w:rsidRDefault="00C967E1" w:rsidP="0085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D4A"/>
    <w:multiLevelType w:val="hybridMultilevel"/>
    <w:tmpl w:val="4FA84578"/>
    <w:lvl w:ilvl="0" w:tplc="F4227AB8">
      <w:start w:val="1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6CA2C43"/>
    <w:multiLevelType w:val="hybridMultilevel"/>
    <w:tmpl w:val="519C54CE"/>
    <w:lvl w:ilvl="0" w:tplc="2D848E82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20348"/>
    <w:multiLevelType w:val="hybridMultilevel"/>
    <w:tmpl w:val="0BFAE4A6"/>
    <w:lvl w:ilvl="0" w:tplc="4A7CDD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64648"/>
    <w:multiLevelType w:val="hybridMultilevel"/>
    <w:tmpl w:val="1C4E4EB2"/>
    <w:lvl w:ilvl="0" w:tplc="BC4AD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16190"/>
    <w:multiLevelType w:val="hybridMultilevel"/>
    <w:tmpl w:val="445AA3D6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39CB"/>
    <w:multiLevelType w:val="hybridMultilevel"/>
    <w:tmpl w:val="C792A6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C0345B6"/>
    <w:multiLevelType w:val="hybridMultilevel"/>
    <w:tmpl w:val="977AC93C"/>
    <w:lvl w:ilvl="0" w:tplc="E24E4A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B70964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FC07D4"/>
    <w:multiLevelType w:val="hybridMultilevel"/>
    <w:tmpl w:val="271A7CA2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7A18"/>
    <w:multiLevelType w:val="hybridMultilevel"/>
    <w:tmpl w:val="77BAAC28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6109"/>
    <w:multiLevelType w:val="hybridMultilevel"/>
    <w:tmpl w:val="BB927860"/>
    <w:lvl w:ilvl="0" w:tplc="9BBAA9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6A6225"/>
    <w:multiLevelType w:val="hybridMultilevel"/>
    <w:tmpl w:val="946EA6F2"/>
    <w:lvl w:ilvl="0" w:tplc="C414C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952E69"/>
    <w:multiLevelType w:val="multilevel"/>
    <w:tmpl w:val="6CE8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abstractNum w:abstractNumId="13">
    <w:nsid w:val="7A5A2E5D"/>
    <w:multiLevelType w:val="hybridMultilevel"/>
    <w:tmpl w:val="D8BAF302"/>
    <w:lvl w:ilvl="0" w:tplc="BC4AD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80E"/>
    <w:rsid w:val="00007BB9"/>
    <w:rsid w:val="00011E7C"/>
    <w:rsid w:val="00012BFC"/>
    <w:rsid w:val="0001509F"/>
    <w:rsid w:val="00021A0F"/>
    <w:rsid w:val="00047907"/>
    <w:rsid w:val="000577E8"/>
    <w:rsid w:val="00070371"/>
    <w:rsid w:val="0009213D"/>
    <w:rsid w:val="000B5F62"/>
    <w:rsid w:val="000D2585"/>
    <w:rsid w:val="000E4F5F"/>
    <w:rsid w:val="0012026B"/>
    <w:rsid w:val="00122445"/>
    <w:rsid w:val="00126DDE"/>
    <w:rsid w:val="00135164"/>
    <w:rsid w:val="001370CF"/>
    <w:rsid w:val="00150E86"/>
    <w:rsid w:val="001561EB"/>
    <w:rsid w:val="00161942"/>
    <w:rsid w:val="0017305E"/>
    <w:rsid w:val="001756C1"/>
    <w:rsid w:val="001A2149"/>
    <w:rsid w:val="001D133E"/>
    <w:rsid w:val="001F05AF"/>
    <w:rsid w:val="002106B3"/>
    <w:rsid w:val="00221E3A"/>
    <w:rsid w:val="00233B77"/>
    <w:rsid w:val="002348CD"/>
    <w:rsid w:val="00236A39"/>
    <w:rsid w:val="002415E8"/>
    <w:rsid w:val="00260F69"/>
    <w:rsid w:val="00267D3D"/>
    <w:rsid w:val="00272035"/>
    <w:rsid w:val="002E7217"/>
    <w:rsid w:val="002F380E"/>
    <w:rsid w:val="00302FF1"/>
    <w:rsid w:val="00330657"/>
    <w:rsid w:val="00367E7C"/>
    <w:rsid w:val="003834B9"/>
    <w:rsid w:val="00383AEB"/>
    <w:rsid w:val="003979C1"/>
    <w:rsid w:val="003A0309"/>
    <w:rsid w:val="003B1181"/>
    <w:rsid w:val="003C36B8"/>
    <w:rsid w:val="003C41C5"/>
    <w:rsid w:val="003C6B9E"/>
    <w:rsid w:val="003C6EE9"/>
    <w:rsid w:val="003E468F"/>
    <w:rsid w:val="0040227C"/>
    <w:rsid w:val="00421B2E"/>
    <w:rsid w:val="00457A0E"/>
    <w:rsid w:val="00483669"/>
    <w:rsid w:val="00486326"/>
    <w:rsid w:val="004B7657"/>
    <w:rsid w:val="004C5E80"/>
    <w:rsid w:val="004C742A"/>
    <w:rsid w:val="004E78FC"/>
    <w:rsid w:val="00507B79"/>
    <w:rsid w:val="005467A3"/>
    <w:rsid w:val="00551001"/>
    <w:rsid w:val="00563580"/>
    <w:rsid w:val="00580C4A"/>
    <w:rsid w:val="00591CA4"/>
    <w:rsid w:val="00597479"/>
    <w:rsid w:val="005A5F5C"/>
    <w:rsid w:val="005B0105"/>
    <w:rsid w:val="005D56DB"/>
    <w:rsid w:val="005E283D"/>
    <w:rsid w:val="005E5173"/>
    <w:rsid w:val="005E670F"/>
    <w:rsid w:val="005F1726"/>
    <w:rsid w:val="00600B24"/>
    <w:rsid w:val="006335AC"/>
    <w:rsid w:val="00636955"/>
    <w:rsid w:val="00654234"/>
    <w:rsid w:val="00657985"/>
    <w:rsid w:val="00657A0F"/>
    <w:rsid w:val="00667184"/>
    <w:rsid w:val="00692AC3"/>
    <w:rsid w:val="006977A4"/>
    <w:rsid w:val="006A43BB"/>
    <w:rsid w:val="006B2148"/>
    <w:rsid w:val="006B79C1"/>
    <w:rsid w:val="006D7E0E"/>
    <w:rsid w:val="00704BE5"/>
    <w:rsid w:val="0072104D"/>
    <w:rsid w:val="00765334"/>
    <w:rsid w:val="0078062A"/>
    <w:rsid w:val="00790AE1"/>
    <w:rsid w:val="007A139B"/>
    <w:rsid w:val="007C0D40"/>
    <w:rsid w:val="007F7A41"/>
    <w:rsid w:val="00805523"/>
    <w:rsid w:val="008345D1"/>
    <w:rsid w:val="00834BC1"/>
    <w:rsid w:val="008537E6"/>
    <w:rsid w:val="008559FB"/>
    <w:rsid w:val="0087102C"/>
    <w:rsid w:val="00880CDC"/>
    <w:rsid w:val="00883AF2"/>
    <w:rsid w:val="008A4F36"/>
    <w:rsid w:val="008D1699"/>
    <w:rsid w:val="008E4410"/>
    <w:rsid w:val="008F32F6"/>
    <w:rsid w:val="00927E2A"/>
    <w:rsid w:val="009354C4"/>
    <w:rsid w:val="00952D66"/>
    <w:rsid w:val="00956C78"/>
    <w:rsid w:val="00965FC9"/>
    <w:rsid w:val="00992B6B"/>
    <w:rsid w:val="009A2373"/>
    <w:rsid w:val="009B39DC"/>
    <w:rsid w:val="009C45FF"/>
    <w:rsid w:val="00A00E36"/>
    <w:rsid w:val="00A12E6D"/>
    <w:rsid w:val="00A1730D"/>
    <w:rsid w:val="00A40072"/>
    <w:rsid w:val="00A537D5"/>
    <w:rsid w:val="00A60F29"/>
    <w:rsid w:val="00A643AA"/>
    <w:rsid w:val="00A7514C"/>
    <w:rsid w:val="00A87F64"/>
    <w:rsid w:val="00A9098C"/>
    <w:rsid w:val="00AE3AEC"/>
    <w:rsid w:val="00AF19CD"/>
    <w:rsid w:val="00B128CD"/>
    <w:rsid w:val="00B439B6"/>
    <w:rsid w:val="00B44E2B"/>
    <w:rsid w:val="00B646EF"/>
    <w:rsid w:val="00B71367"/>
    <w:rsid w:val="00B90F76"/>
    <w:rsid w:val="00B924F0"/>
    <w:rsid w:val="00B963E6"/>
    <w:rsid w:val="00B9654E"/>
    <w:rsid w:val="00BB285C"/>
    <w:rsid w:val="00BB6F1B"/>
    <w:rsid w:val="00BC3157"/>
    <w:rsid w:val="00BC6869"/>
    <w:rsid w:val="00BD4ADD"/>
    <w:rsid w:val="00BE3C02"/>
    <w:rsid w:val="00C22417"/>
    <w:rsid w:val="00C23C32"/>
    <w:rsid w:val="00C3473A"/>
    <w:rsid w:val="00C5336D"/>
    <w:rsid w:val="00C733B6"/>
    <w:rsid w:val="00C73BD2"/>
    <w:rsid w:val="00C8596B"/>
    <w:rsid w:val="00C876E1"/>
    <w:rsid w:val="00C92A63"/>
    <w:rsid w:val="00C967E1"/>
    <w:rsid w:val="00CA4E4A"/>
    <w:rsid w:val="00CB561E"/>
    <w:rsid w:val="00CC46FD"/>
    <w:rsid w:val="00CC4849"/>
    <w:rsid w:val="00CD3A8E"/>
    <w:rsid w:val="00CD4E79"/>
    <w:rsid w:val="00CD5869"/>
    <w:rsid w:val="00CD5E32"/>
    <w:rsid w:val="00CF3745"/>
    <w:rsid w:val="00CF7AAA"/>
    <w:rsid w:val="00D04C8C"/>
    <w:rsid w:val="00D213A7"/>
    <w:rsid w:val="00D24186"/>
    <w:rsid w:val="00D5174F"/>
    <w:rsid w:val="00D57C72"/>
    <w:rsid w:val="00D66C38"/>
    <w:rsid w:val="00D744C2"/>
    <w:rsid w:val="00D77F4A"/>
    <w:rsid w:val="00DA23F4"/>
    <w:rsid w:val="00DA76BE"/>
    <w:rsid w:val="00DE6231"/>
    <w:rsid w:val="00E142E8"/>
    <w:rsid w:val="00E24F12"/>
    <w:rsid w:val="00E457BE"/>
    <w:rsid w:val="00E662CA"/>
    <w:rsid w:val="00EA38F1"/>
    <w:rsid w:val="00EF1662"/>
    <w:rsid w:val="00F01581"/>
    <w:rsid w:val="00F1447E"/>
    <w:rsid w:val="00F167FC"/>
    <w:rsid w:val="00F3415E"/>
    <w:rsid w:val="00F562D0"/>
    <w:rsid w:val="00F73EF2"/>
    <w:rsid w:val="00F83A0C"/>
    <w:rsid w:val="00F9031E"/>
    <w:rsid w:val="00FB4458"/>
    <w:rsid w:val="00FB4A24"/>
    <w:rsid w:val="00FB74F7"/>
    <w:rsid w:val="00FE37F2"/>
    <w:rsid w:val="00FE7367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22417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E73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74F7"/>
    <w:pPr>
      <w:ind w:left="720"/>
      <w:contextualSpacing/>
    </w:pPr>
  </w:style>
  <w:style w:type="paragraph" w:styleId="a8">
    <w:name w:val="Block Text"/>
    <w:basedOn w:val="a"/>
    <w:rsid w:val="001370CF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2417"/>
    <w:rPr>
      <w:rFonts w:ascii="Calibri" w:eastAsia="Times New Roman" w:hAnsi="Calibri"/>
      <w:b/>
      <w:bCs/>
    </w:rPr>
  </w:style>
  <w:style w:type="character" w:styleId="a9">
    <w:name w:val="Strong"/>
    <w:qFormat/>
    <w:rsid w:val="00667184"/>
    <w:rPr>
      <w:b/>
      <w:bCs/>
    </w:rPr>
  </w:style>
  <w:style w:type="character" w:customStyle="1" w:styleId="5Exact">
    <w:name w:val="Основной текст (5) Exact"/>
    <w:basedOn w:val="a0"/>
    <w:link w:val="5"/>
    <w:rsid w:val="00927E2A"/>
    <w:rPr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927E2A"/>
    <w:rPr>
      <w:rFonts w:ascii="Arial Narrow" w:eastAsia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7E2A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27E2A"/>
    <w:pPr>
      <w:widowControl w:val="0"/>
      <w:shd w:val="clear" w:color="auto" w:fill="FFFFFF"/>
      <w:spacing w:after="0" w:line="0" w:lineRule="atLeast"/>
      <w:jc w:val="both"/>
    </w:pPr>
    <w:rPr>
      <w:sz w:val="15"/>
      <w:szCs w:val="15"/>
      <w:lang w:eastAsia="ru-RU"/>
    </w:rPr>
  </w:style>
  <w:style w:type="paragraph" w:customStyle="1" w:styleId="aa">
    <w:name w:val="Подпись к картинке"/>
    <w:basedOn w:val="a"/>
    <w:link w:val="Exact"/>
    <w:rsid w:val="00927E2A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pacing w:val="20"/>
      <w:sz w:val="18"/>
      <w:szCs w:val="18"/>
      <w:lang w:eastAsia="ru-RU"/>
    </w:rPr>
  </w:style>
  <w:style w:type="paragraph" w:customStyle="1" w:styleId="20">
    <w:name w:val="Основной текст (2)"/>
    <w:basedOn w:val="a"/>
    <w:link w:val="2"/>
    <w:rsid w:val="00927E2A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9FB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9FB"/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8559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559FB"/>
    <w:rPr>
      <w:rFonts w:eastAsia="Times New Roman"/>
      <w:sz w:val="24"/>
      <w:szCs w:val="24"/>
    </w:rPr>
  </w:style>
  <w:style w:type="paragraph" w:styleId="af1">
    <w:name w:val="Title"/>
    <w:basedOn w:val="a"/>
    <w:link w:val="af2"/>
    <w:qFormat/>
    <w:rsid w:val="00AF19CD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F19CD"/>
    <w:rPr>
      <w:rFonts w:eastAsia="Times New Roman"/>
      <w:b/>
      <w:sz w:val="32"/>
    </w:rPr>
  </w:style>
  <w:style w:type="paragraph" w:customStyle="1" w:styleId="Preformat">
    <w:name w:val="Preformat"/>
    <w:rsid w:val="00AF19CD"/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22417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73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E73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74F7"/>
    <w:pPr>
      <w:ind w:left="720"/>
      <w:contextualSpacing/>
    </w:pPr>
  </w:style>
  <w:style w:type="paragraph" w:styleId="a8">
    <w:name w:val="Block Text"/>
    <w:basedOn w:val="a"/>
    <w:rsid w:val="001370CF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22417"/>
    <w:rPr>
      <w:rFonts w:ascii="Calibri" w:eastAsia="Times New Roman" w:hAnsi="Calibri"/>
      <w:b/>
      <w:bCs/>
    </w:rPr>
  </w:style>
  <w:style w:type="character" w:styleId="a9">
    <w:name w:val="Strong"/>
    <w:qFormat/>
    <w:rsid w:val="00667184"/>
    <w:rPr>
      <w:b/>
      <w:bCs/>
    </w:rPr>
  </w:style>
  <w:style w:type="character" w:customStyle="1" w:styleId="5Exact">
    <w:name w:val="Основной текст (5) Exact"/>
    <w:basedOn w:val="a0"/>
    <w:link w:val="5"/>
    <w:rsid w:val="00927E2A"/>
    <w:rPr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927E2A"/>
    <w:rPr>
      <w:rFonts w:ascii="Arial Narrow" w:eastAsia="Arial Narrow" w:hAnsi="Arial Narrow" w:cs="Arial Narrow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7E2A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27E2A"/>
    <w:pPr>
      <w:widowControl w:val="0"/>
      <w:shd w:val="clear" w:color="auto" w:fill="FFFFFF"/>
      <w:spacing w:after="0" w:line="0" w:lineRule="atLeast"/>
      <w:jc w:val="both"/>
    </w:pPr>
    <w:rPr>
      <w:sz w:val="15"/>
      <w:szCs w:val="15"/>
      <w:lang w:eastAsia="ru-RU"/>
    </w:rPr>
  </w:style>
  <w:style w:type="paragraph" w:customStyle="1" w:styleId="aa">
    <w:name w:val="Подпись к картинке"/>
    <w:basedOn w:val="a"/>
    <w:link w:val="Exact"/>
    <w:rsid w:val="00927E2A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pacing w:val="20"/>
      <w:sz w:val="18"/>
      <w:szCs w:val="18"/>
      <w:lang w:eastAsia="ru-RU"/>
    </w:rPr>
  </w:style>
  <w:style w:type="paragraph" w:customStyle="1" w:styleId="20">
    <w:name w:val="Основной текст (2)"/>
    <w:basedOn w:val="a"/>
    <w:link w:val="2"/>
    <w:rsid w:val="00927E2A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9FB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5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9FB"/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8559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559F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80;&#1081;%20&#1089;&#1090;&#1086;&#1083;\&#1041;&#1040;&#1047;&#1040;\&#1055;&#1086;&#1089;&#1090;&#1072;&#1085;&#1086;&#1074;&#1083;&#1077;&#1085;&#1080;&#1103;\2016\&#1054;&#1073;%20&#1091;&#1090;&#1074;&#1077;&#1088;&#1078;&#1076;&#1077;&#1085;&#1080;&#1080;%20&#1085;&#1086;&#1074;&#1099;&#1093;%20&#1073;&#1083;&#1072;&#1085;&#1082;&#1086;&#1074;\&#1041;&#1083;&#1072;&#1085;&#1082;&#1048;&#1089;&#1087;&#1086;&#1083;&#1082;&#1086;&#1084;&#1072;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135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Фарид</cp:lastModifiedBy>
  <cp:revision>13</cp:revision>
  <cp:lastPrinted>2019-08-12T07:46:00Z</cp:lastPrinted>
  <dcterms:created xsi:type="dcterms:W3CDTF">2020-12-01T11:11:00Z</dcterms:created>
  <dcterms:modified xsi:type="dcterms:W3CDTF">2023-10-02T12:03:00Z</dcterms:modified>
</cp:coreProperties>
</file>